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3" w:type="dxa"/>
        <w:shd w:val="clear" w:color="auto" w:fill="FFFFFF"/>
        <w:tblLook w:val="01E0" w:firstRow="1" w:lastRow="1" w:firstColumn="1" w:lastColumn="1" w:noHBand="0" w:noVBand="0"/>
      </w:tblPr>
      <w:tblGrid>
        <w:gridCol w:w="4332"/>
        <w:gridCol w:w="5928"/>
      </w:tblGrid>
      <w:tr w:rsidR="00EE4174" w:rsidRPr="002F56EF" w:rsidTr="00000BCB">
        <w:trPr>
          <w:trHeight w:val="1796"/>
        </w:trPr>
        <w:tc>
          <w:tcPr>
            <w:tcW w:w="4332" w:type="dxa"/>
            <w:shd w:val="clear" w:color="auto" w:fill="FFFFFF"/>
          </w:tcPr>
          <w:p w:rsidR="00EE4174" w:rsidRDefault="00EE4174" w:rsidP="00000BCB">
            <w:pPr>
              <w:tabs>
                <w:tab w:val="left" w:pos="2205"/>
              </w:tabs>
              <w:jc w:val="center"/>
              <w:rPr>
                <w:bCs/>
              </w:rPr>
            </w:pPr>
            <w:bookmarkStart w:id="0" w:name="_GoBack"/>
            <w:bookmarkEnd w:id="0"/>
            <w:r w:rsidRPr="009936B0">
              <w:rPr>
                <w:bCs/>
              </w:rPr>
              <w:t xml:space="preserve">PHÒNG </w:t>
            </w:r>
            <w:r>
              <w:rPr>
                <w:bCs/>
              </w:rPr>
              <w:t>GD &amp; ĐT NÚI THÀNH</w:t>
            </w:r>
          </w:p>
          <w:p w:rsidR="00EE4174" w:rsidRPr="00D963E8" w:rsidRDefault="00EE4174" w:rsidP="00000BCB">
            <w:pPr>
              <w:tabs>
                <w:tab w:val="left" w:pos="2205"/>
              </w:tabs>
              <w:jc w:val="center"/>
              <w:rPr>
                <w:b/>
                <w:bCs/>
              </w:rPr>
            </w:pPr>
            <w:r w:rsidRPr="00D963E8">
              <w:rPr>
                <w:b/>
                <w:bCs/>
              </w:rPr>
              <w:t>TRƯỜNG THCS HUỲNH THÚC KHÁNG</w:t>
            </w:r>
          </w:p>
          <w:p w:rsidR="00EE4174" w:rsidRPr="002F56EF" w:rsidRDefault="00EE4174" w:rsidP="00000BCB">
            <w:pPr>
              <w:tabs>
                <w:tab w:val="left" w:pos="2205"/>
              </w:tabs>
              <w:jc w:val="center"/>
              <w:rPr>
                <w:b/>
                <w:bCs/>
              </w:rPr>
            </w:pPr>
            <w:r>
              <w:rPr>
                <w:rFonts w:ascii=".VnTime" w:hAnsi=".VnTime"/>
                <w:noProof/>
                <w:sz w:val="28"/>
                <w:szCs w:val="28"/>
                <w:lang w:val="en-US"/>
              </w:rPr>
              <mc:AlternateContent>
                <mc:Choice Requires="wps">
                  <w:drawing>
                    <wp:anchor distT="0" distB="0" distL="114300" distR="114300" simplePos="0" relativeHeight="487592448" behindDoc="0" locked="0" layoutInCell="1" allowOverlap="1">
                      <wp:simplePos x="0" y="0"/>
                      <wp:positionH relativeFrom="column">
                        <wp:posOffset>615950</wp:posOffset>
                      </wp:positionH>
                      <wp:positionV relativeFrom="paragraph">
                        <wp:posOffset>23495</wp:posOffset>
                      </wp:positionV>
                      <wp:extent cx="105156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pt" to="13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" strokecolor="black [3213]"/>
                  </w:pict>
                </mc:Fallback>
              </mc:AlternateContent>
            </w:r>
          </w:p>
          <w:p w:rsidR="00EE4174" w:rsidRPr="00E86FF5" w:rsidRDefault="00EE4174" w:rsidP="00000BCB">
            <w:pPr>
              <w:tabs>
                <w:tab w:val="left" w:pos="2205"/>
              </w:tabs>
              <w:jc w:val="center"/>
              <w:rPr>
                <w:rFonts w:ascii=".VnTimeH" w:hAnsi=".VnTimeH"/>
              </w:rPr>
            </w:pPr>
            <w:r>
              <w:t xml:space="preserve">Số: </w:t>
            </w:r>
            <w:r w:rsidR="00471792">
              <w:rPr>
                <w:lang w:val="en-US"/>
              </w:rPr>
              <w:t>04</w:t>
            </w:r>
            <w:r>
              <w:t>/KH-THCSHTK</w:t>
            </w:r>
          </w:p>
          <w:p w:rsidR="00EE4174" w:rsidRPr="00A44D25" w:rsidRDefault="00EE4174" w:rsidP="00000BCB">
            <w:pPr>
              <w:tabs>
                <w:tab w:val="left" w:pos="2205"/>
              </w:tabs>
              <w:spacing w:before="120"/>
              <w:jc w:val="center"/>
            </w:pPr>
          </w:p>
        </w:tc>
        <w:tc>
          <w:tcPr>
            <w:tcW w:w="5928" w:type="dxa"/>
            <w:shd w:val="clear" w:color="auto" w:fill="FFFFFF"/>
          </w:tcPr>
          <w:p w:rsidR="00EE4174" w:rsidRPr="009936B0" w:rsidRDefault="00EE4174" w:rsidP="00000BCB">
            <w:pPr>
              <w:jc w:val="center"/>
              <w:rPr>
                <w:b/>
                <w:bCs/>
                <w:spacing w:val="-6"/>
                <w:sz w:val="26"/>
              </w:rPr>
            </w:pPr>
            <w:r w:rsidRPr="009936B0">
              <w:rPr>
                <w:b/>
                <w:bCs/>
                <w:spacing w:val="-6"/>
                <w:sz w:val="26"/>
              </w:rPr>
              <w:t xml:space="preserve">CỘNG HOÀ XÃ HỘI CHỦ NGHĨA VIỆT </w:t>
            </w:r>
            <w:smartTag w:uri="urn:schemas-microsoft-com:office:smarttags" w:element="place">
              <w:smartTag w:uri="urn:schemas-microsoft-com:office:smarttags" w:element="country-region">
                <w:r w:rsidRPr="009936B0">
                  <w:rPr>
                    <w:b/>
                    <w:bCs/>
                    <w:spacing w:val="-6"/>
                    <w:sz w:val="26"/>
                  </w:rPr>
                  <w:t>NAM</w:t>
                </w:r>
              </w:smartTag>
            </w:smartTag>
          </w:p>
          <w:p w:rsidR="00EE4174" w:rsidRPr="009936B0" w:rsidRDefault="00EE4174" w:rsidP="00000BCB">
            <w:pPr>
              <w:jc w:val="center"/>
              <w:rPr>
                <w:b/>
                <w:bCs/>
                <w:sz w:val="28"/>
              </w:rPr>
            </w:pPr>
            <w:r w:rsidRPr="009936B0">
              <w:rPr>
                <w:b/>
                <w:bCs/>
                <w:sz w:val="28"/>
              </w:rPr>
              <w:t>Độc lập - Tự do - Hạnh phúc</w:t>
            </w:r>
          </w:p>
          <w:p w:rsidR="00EE4174" w:rsidRDefault="00EE4174" w:rsidP="00000BCB">
            <w:pPr>
              <w:jc w:val="center"/>
              <w:rPr>
                <w:i/>
                <w:iCs/>
              </w:rPr>
            </w:pPr>
            <w:r>
              <w:rPr>
                <w:i/>
                <w:iCs/>
                <w:noProof/>
                <w:lang w:val="en-US"/>
              </w:rPr>
              <mc:AlternateContent>
                <mc:Choice Requires="wps">
                  <w:drawing>
                    <wp:anchor distT="0" distB="0" distL="114300" distR="114300" simplePos="0" relativeHeight="487593472" behindDoc="0" locked="0" layoutInCell="1" allowOverlap="1">
                      <wp:simplePos x="0" y="0"/>
                      <wp:positionH relativeFrom="column">
                        <wp:posOffset>882015</wp:posOffset>
                      </wp:positionH>
                      <wp:positionV relativeFrom="paragraph">
                        <wp:posOffset>12700</wp:posOffset>
                      </wp:positionV>
                      <wp:extent cx="1971675" cy="0"/>
                      <wp:effectExtent l="6985" t="12700" r="12065"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69.45pt;margin-top:1pt;width:155.25pt;height:0;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aR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"/>
                  </w:pict>
                </mc:Fallback>
              </mc:AlternateContent>
            </w:r>
          </w:p>
          <w:p w:rsidR="00EE4174" w:rsidRPr="00EE4174" w:rsidRDefault="00EE4174" w:rsidP="00EE4174">
            <w:pPr>
              <w:rPr>
                <w:rFonts w:ascii=".VnTime" w:hAnsi=".VnTime"/>
                <w:lang w:val="en-US"/>
              </w:rPr>
            </w:pPr>
            <w:r>
              <w:rPr>
                <w:i/>
                <w:iCs/>
                <w:sz w:val="26"/>
              </w:rPr>
              <w:t xml:space="preserve">                  Tam Hòa, ngày </w:t>
            </w:r>
            <w:r>
              <w:rPr>
                <w:i/>
                <w:iCs/>
                <w:sz w:val="26"/>
                <w:lang w:val="en-US"/>
              </w:rPr>
              <w:t xml:space="preserve">25 </w:t>
            </w:r>
            <w:r>
              <w:rPr>
                <w:i/>
                <w:iCs/>
                <w:sz w:val="26"/>
              </w:rPr>
              <w:t xml:space="preserve">tháng </w:t>
            </w:r>
            <w:r>
              <w:rPr>
                <w:i/>
                <w:iCs/>
                <w:sz w:val="26"/>
                <w:lang w:val="en-US"/>
              </w:rPr>
              <w:t>01</w:t>
            </w:r>
            <w:r>
              <w:rPr>
                <w:i/>
                <w:iCs/>
                <w:sz w:val="26"/>
              </w:rPr>
              <w:t xml:space="preserve"> </w:t>
            </w:r>
            <w:r w:rsidRPr="002F56EF">
              <w:rPr>
                <w:i/>
                <w:iCs/>
                <w:sz w:val="26"/>
              </w:rPr>
              <w:t>năm 20</w:t>
            </w:r>
            <w:r>
              <w:rPr>
                <w:i/>
                <w:iCs/>
                <w:sz w:val="26"/>
              </w:rPr>
              <w:t>2</w:t>
            </w:r>
            <w:r>
              <w:rPr>
                <w:i/>
                <w:iCs/>
                <w:sz w:val="26"/>
                <w:lang w:val="en-US"/>
              </w:rPr>
              <w:t>2</w:t>
            </w:r>
          </w:p>
        </w:tc>
      </w:tr>
    </w:tbl>
    <w:p w:rsidR="00EE4174" w:rsidRPr="00E2765C" w:rsidRDefault="00EE4174" w:rsidP="00EE4174">
      <w:pPr>
        <w:pStyle w:val="BodyText"/>
        <w:spacing w:before="0"/>
        <w:ind w:right="105" w:firstLine="840"/>
        <w:jc w:val="center"/>
        <w:rPr>
          <w:b/>
          <w:lang w:val="en-US"/>
        </w:rPr>
      </w:pPr>
      <w:r w:rsidRPr="00E2765C">
        <w:rPr>
          <w:b/>
          <w:lang w:val="en-US"/>
        </w:rPr>
        <w:t xml:space="preserve">KẾ HOACH  THỰC HIỆN CHƯƠNG TRÌNH </w:t>
      </w:r>
    </w:p>
    <w:p w:rsidR="00EE4174" w:rsidRPr="00E2765C" w:rsidRDefault="00EE4174" w:rsidP="00EE4174">
      <w:pPr>
        <w:pStyle w:val="BodyText"/>
        <w:spacing w:before="0"/>
        <w:ind w:right="105" w:firstLine="840"/>
        <w:jc w:val="center"/>
        <w:rPr>
          <w:b/>
          <w:lang w:val="en-US"/>
        </w:rPr>
      </w:pPr>
      <w:r w:rsidRPr="00E2765C">
        <w:rPr>
          <w:b/>
          <w:lang w:val="en-US"/>
        </w:rPr>
        <w:t xml:space="preserve">PHÒNG, CHỐNG MA TÚY GIAI ĐOẠN 2021-2025 </w:t>
      </w:r>
    </w:p>
    <w:p w:rsidR="00EE4174" w:rsidRDefault="00EE4174" w:rsidP="00EE4174">
      <w:pPr>
        <w:pStyle w:val="BodyText"/>
        <w:spacing w:before="0"/>
        <w:ind w:left="0" w:right="105"/>
        <w:jc w:val="both"/>
        <w:rPr>
          <w:lang w:val="en-US"/>
        </w:rPr>
      </w:pPr>
    </w:p>
    <w:p w:rsidR="00EE4174" w:rsidRDefault="002F3FB3" w:rsidP="00E2765C">
      <w:pPr>
        <w:pStyle w:val="BodyText"/>
        <w:spacing w:before="0"/>
        <w:ind w:left="0" w:right="105" w:firstLine="851"/>
        <w:jc w:val="both"/>
        <w:rPr>
          <w:lang w:val="en-US"/>
        </w:rPr>
      </w:pPr>
      <w:r>
        <w:t>Thực</w:t>
      </w:r>
      <w:r>
        <w:rPr>
          <w:spacing w:val="-8"/>
        </w:rPr>
        <w:t xml:space="preserve"> </w:t>
      </w:r>
      <w:r>
        <w:t>hiện</w:t>
      </w:r>
      <w:r>
        <w:rPr>
          <w:spacing w:val="-7"/>
        </w:rPr>
        <w:t xml:space="preserve"> </w:t>
      </w:r>
      <w:r>
        <w:t>Kế</w:t>
      </w:r>
      <w:r>
        <w:rPr>
          <w:spacing w:val="-7"/>
        </w:rPr>
        <w:t xml:space="preserve"> </w:t>
      </w:r>
      <w:r>
        <w:t>hoạch</w:t>
      </w:r>
      <w:r>
        <w:rPr>
          <w:spacing w:val="-7"/>
        </w:rPr>
        <w:t xml:space="preserve"> </w:t>
      </w:r>
      <w:r>
        <w:t>số</w:t>
      </w:r>
      <w:r>
        <w:rPr>
          <w:spacing w:val="-8"/>
        </w:rPr>
        <w:t xml:space="preserve"> </w:t>
      </w:r>
      <w:r>
        <w:t>78/KH-SGDĐT</w:t>
      </w:r>
      <w:r>
        <w:rPr>
          <w:spacing w:val="-7"/>
        </w:rPr>
        <w:t xml:space="preserve"> </w:t>
      </w:r>
      <w:r>
        <w:t>ngày</w:t>
      </w:r>
      <w:r>
        <w:rPr>
          <w:spacing w:val="-7"/>
        </w:rPr>
        <w:t xml:space="preserve"> </w:t>
      </w:r>
      <w:r>
        <w:t>13/01/2022</w:t>
      </w:r>
      <w:r>
        <w:rPr>
          <w:spacing w:val="-7"/>
        </w:rPr>
        <w:t xml:space="preserve"> </w:t>
      </w:r>
      <w:r>
        <w:t>của</w:t>
      </w:r>
      <w:r>
        <w:rPr>
          <w:spacing w:val="-8"/>
        </w:rPr>
        <w:t xml:space="preserve"> </w:t>
      </w:r>
      <w:r>
        <w:t>Sở</w:t>
      </w:r>
      <w:r>
        <w:rPr>
          <w:spacing w:val="-7"/>
        </w:rPr>
        <w:t xml:space="preserve"> </w:t>
      </w:r>
      <w:r>
        <w:t>GDĐT</w:t>
      </w:r>
      <w:r>
        <w:rPr>
          <w:spacing w:val="-7"/>
        </w:rPr>
        <w:t xml:space="preserve"> </w:t>
      </w:r>
      <w:r>
        <w:t>tỉnh Quảng Nam về việc ban hành Kế hoạch thực hiện Chương trình phòng, c</w:t>
      </w:r>
      <w:r w:rsidR="00EE4174">
        <w:t>hống ma túy giai đoạn 2021-2025</w:t>
      </w:r>
      <w:r w:rsidR="00EE4174">
        <w:rPr>
          <w:lang w:val="en-US"/>
        </w:rPr>
        <w:t>;</w:t>
      </w:r>
    </w:p>
    <w:p w:rsidR="00EE4174" w:rsidRPr="00EE4174" w:rsidRDefault="00EE4174" w:rsidP="00E2765C">
      <w:pPr>
        <w:pStyle w:val="BodyText"/>
        <w:spacing w:before="0"/>
        <w:ind w:left="0" w:right="105" w:firstLine="851"/>
        <w:jc w:val="both"/>
        <w:rPr>
          <w:lang w:val="en-US"/>
        </w:rPr>
      </w:pPr>
      <w:r>
        <w:rPr>
          <w:lang w:val="en-US"/>
        </w:rPr>
        <w:t xml:space="preserve">Thực hiện </w:t>
      </w:r>
      <w:r>
        <w:t>Kế</w:t>
      </w:r>
      <w:r>
        <w:rPr>
          <w:spacing w:val="-7"/>
        </w:rPr>
        <w:t xml:space="preserve"> </w:t>
      </w:r>
      <w:r>
        <w:t>hoạch</w:t>
      </w:r>
      <w:r>
        <w:rPr>
          <w:spacing w:val="-7"/>
        </w:rPr>
        <w:t xml:space="preserve"> </w:t>
      </w:r>
      <w:r>
        <w:t>số</w:t>
      </w:r>
      <w:r>
        <w:rPr>
          <w:spacing w:val="-8"/>
        </w:rPr>
        <w:t xml:space="preserve"> </w:t>
      </w:r>
      <w:r>
        <w:rPr>
          <w:lang w:val="en-US"/>
        </w:rPr>
        <w:t>21</w:t>
      </w:r>
      <w:r>
        <w:t>/KH-</w:t>
      </w:r>
      <w:r>
        <w:rPr>
          <w:lang w:val="en-US"/>
        </w:rPr>
        <w:t>P</w:t>
      </w:r>
      <w:r>
        <w:t>GDĐT</w:t>
      </w:r>
      <w:r>
        <w:rPr>
          <w:spacing w:val="-7"/>
        </w:rPr>
        <w:t xml:space="preserve"> </w:t>
      </w:r>
      <w:r>
        <w:t>ngày</w:t>
      </w:r>
      <w:r>
        <w:rPr>
          <w:spacing w:val="-7"/>
        </w:rPr>
        <w:t xml:space="preserve"> </w:t>
      </w:r>
      <w:r>
        <w:rPr>
          <w:lang w:val="en-US"/>
        </w:rPr>
        <w:t>24</w:t>
      </w:r>
      <w:r>
        <w:t>/01/2022</w:t>
      </w:r>
      <w:r>
        <w:rPr>
          <w:spacing w:val="-7"/>
        </w:rPr>
        <w:t xml:space="preserve"> </w:t>
      </w:r>
      <w:r>
        <w:t>của</w:t>
      </w:r>
      <w:r>
        <w:rPr>
          <w:spacing w:val="-8"/>
        </w:rPr>
        <w:t xml:space="preserve"> </w:t>
      </w:r>
      <w:r>
        <w:rPr>
          <w:lang w:val="en-US"/>
        </w:rPr>
        <w:t>Phòng</w:t>
      </w:r>
      <w:r>
        <w:rPr>
          <w:spacing w:val="-7"/>
        </w:rPr>
        <w:t xml:space="preserve"> </w:t>
      </w:r>
      <w:r>
        <w:t>GDĐT</w:t>
      </w:r>
      <w:r>
        <w:rPr>
          <w:lang w:val="en-US"/>
        </w:rPr>
        <w:t xml:space="preserve"> Núi Thành;</w:t>
      </w:r>
    </w:p>
    <w:p w:rsidR="00EE4174" w:rsidRDefault="00EE4174" w:rsidP="00E2765C">
      <w:pPr>
        <w:pStyle w:val="BodyText"/>
        <w:spacing w:before="0"/>
        <w:ind w:left="0" w:right="105" w:firstLine="851"/>
        <w:jc w:val="both"/>
        <w:rPr>
          <w:lang w:val="en-US"/>
        </w:rPr>
      </w:pPr>
      <w:r>
        <w:rPr>
          <w:lang w:val="en-US"/>
        </w:rPr>
        <w:t>Căn cứ vào tình hình thực tế giảng dạy của nhà trường;</w:t>
      </w:r>
    </w:p>
    <w:p w:rsidR="008B7C79" w:rsidRDefault="00EE4174" w:rsidP="00E2765C">
      <w:pPr>
        <w:pStyle w:val="BodyText"/>
        <w:spacing w:before="0"/>
        <w:ind w:left="0" w:right="105" w:firstLine="851"/>
        <w:jc w:val="both"/>
      </w:pPr>
      <w:r>
        <w:rPr>
          <w:lang w:val="en-US"/>
        </w:rPr>
        <w:t>Trường THCS Huỳnh Thúc Kháng</w:t>
      </w:r>
      <w:r w:rsidR="002F3FB3">
        <w:t xml:space="preserve"> xây dựng Kế hoạch thực hiện Chương trình phòng, c</w:t>
      </w:r>
      <w:r>
        <w:t xml:space="preserve">hống ma túy giai đoạn 20212025 </w:t>
      </w:r>
      <w:r>
        <w:rPr>
          <w:lang w:val="en-US"/>
        </w:rPr>
        <w:t>của nhà trường</w:t>
      </w:r>
      <w:r w:rsidR="002F3FB3">
        <w:t xml:space="preserve"> như</w:t>
      </w:r>
      <w:r w:rsidR="002F3FB3">
        <w:rPr>
          <w:spacing w:val="-1"/>
        </w:rPr>
        <w:t xml:space="preserve"> </w:t>
      </w:r>
      <w:r w:rsidR="002F3FB3">
        <w:t>sau:</w:t>
      </w:r>
    </w:p>
    <w:p w:rsidR="008B7C79" w:rsidRDefault="00E2765C" w:rsidP="00E2765C">
      <w:pPr>
        <w:pStyle w:val="Heading1"/>
        <w:tabs>
          <w:tab w:val="left" w:pos="1867"/>
        </w:tabs>
        <w:ind w:left="0" w:firstLine="851"/>
      </w:pPr>
      <w:r>
        <w:rPr>
          <w:lang w:val="en-US"/>
        </w:rPr>
        <w:t xml:space="preserve">I. </w:t>
      </w:r>
      <w:r w:rsidR="002F3FB3">
        <w:t>Mục tiêu</w:t>
      </w:r>
    </w:p>
    <w:p w:rsidR="008B7C79" w:rsidRPr="00E2765C" w:rsidRDefault="00E2765C" w:rsidP="00E2765C">
      <w:pPr>
        <w:tabs>
          <w:tab w:val="left" w:pos="1886"/>
        </w:tabs>
        <w:ind w:firstLine="851"/>
        <w:rPr>
          <w:b/>
          <w:sz w:val="28"/>
        </w:rPr>
      </w:pPr>
      <w:r>
        <w:rPr>
          <w:b/>
          <w:sz w:val="28"/>
          <w:lang w:val="en-US"/>
        </w:rPr>
        <w:t xml:space="preserve">1. </w:t>
      </w:r>
      <w:r w:rsidR="002F3FB3" w:rsidRPr="00E2765C">
        <w:rPr>
          <w:b/>
          <w:sz w:val="28"/>
        </w:rPr>
        <w:t>Mục tiêu chung</w:t>
      </w:r>
    </w:p>
    <w:p w:rsidR="008B7C79" w:rsidRDefault="002F3FB3" w:rsidP="00E2765C">
      <w:pPr>
        <w:pStyle w:val="BodyText"/>
        <w:ind w:left="0" w:right="105" w:firstLine="851"/>
        <w:jc w:val="both"/>
      </w:pPr>
      <w:r>
        <w:t>Nâng cao vai trò, trách nhiệm của người đứng đầu cấp ủy, cơ quan, đơn vị trường học trong việc chỉ đạo thực hiện các văn bản hướng dẫn của các cấp về</w:t>
      </w:r>
      <w:r>
        <w:rPr>
          <w:spacing w:val="-21"/>
        </w:rPr>
        <w:t xml:space="preserve"> </w:t>
      </w:r>
      <w:r>
        <w:t>công tác phòng, chống, ma túy, mại dâm, HIV/AIDS; tăng cường hiệu lực, hiệu quả</w:t>
      </w:r>
      <w:r>
        <w:rPr>
          <w:spacing w:val="-37"/>
        </w:rPr>
        <w:t xml:space="preserve"> </w:t>
      </w:r>
      <w:r>
        <w:t>quản lí nhà nước của các cấp trong việc phòng, chống ma túy, mại dâm, HIV/AIDS đảm bảo môi trường lành mạnh phục vụ công tác giảng dạy trong trường</w:t>
      </w:r>
      <w:r>
        <w:rPr>
          <w:spacing w:val="-2"/>
        </w:rPr>
        <w:t xml:space="preserve"> </w:t>
      </w:r>
      <w:r>
        <w:t>học.</w:t>
      </w:r>
    </w:p>
    <w:p w:rsidR="008B7C79" w:rsidRDefault="002F3FB3" w:rsidP="00E2765C">
      <w:pPr>
        <w:pStyle w:val="BodyText"/>
        <w:ind w:left="0" w:right="105" w:firstLine="851"/>
        <w:jc w:val="both"/>
      </w:pPr>
      <w:r>
        <w:t>Tạo sự chuyển biến mạnh mẽ về nhận thức và hành động của cán bộ, giáo viên, nhân viên, người lao động (CBGVNVNLĐ</w:t>
      </w:r>
      <w:r>
        <w:rPr>
          <w:sz w:val="26"/>
        </w:rPr>
        <w:t xml:space="preserve">) </w:t>
      </w:r>
      <w:r>
        <w:t>và học sinh về công tác phòng, ngừa đấu tranh với tệ nạn ma túy; ngăn chặn không để tệ nạn ma túy xâm nhập vào trường học, đặc biệt là các trường thuộc khu vực phức tạp về tệ nạn ma túy.</w:t>
      </w:r>
    </w:p>
    <w:p w:rsidR="008B7C79" w:rsidRDefault="00E2765C" w:rsidP="00E2765C">
      <w:pPr>
        <w:pStyle w:val="Heading1"/>
        <w:tabs>
          <w:tab w:val="left" w:pos="1905"/>
        </w:tabs>
        <w:ind w:left="0" w:firstLine="851"/>
        <w:jc w:val="both"/>
      </w:pPr>
      <w:r>
        <w:rPr>
          <w:lang w:val="en-US"/>
        </w:rPr>
        <w:t xml:space="preserve">2. </w:t>
      </w:r>
      <w:r w:rsidR="002F3FB3">
        <w:t>Mục tiêu cụ thể</w:t>
      </w:r>
    </w:p>
    <w:p w:rsidR="008B7C79" w:rsidRPr="00E2765C" w:rsidRDefault="00E2765C" w:rsidP="00E2765C">
      <w:pPr>
        <w:tabs>
          <w:tab w:val="left" w:pos="1676"/>
        </w:tabs>
        <w:ind w:firstLine="851"/>
        <w:jc w:val="both"/>
        <w:rPr>
          <w:sz w:val="28"/>
          <w:szCs w:val="28"/>
        </w:rPr>
      </w:pPr>
      <w:r w:rsidRPr="00E2765C">
        <w:rPr>
          <w:sz w:val="28"/>
          <w:szCs w:val="28"/>
          <w:lang w:val="en-US"/>
        </w:rPr>
        <w:t>-</w:t>
      </w:r>
      <w:r>
        <w:rPr>
          <w:sz w:val="28"/>
          <w:szCs w:val="28"/>
          <w:lang w:val="en-US"/>
        </w:rPr>
        <w:t xml:space="preserve"> </w:t>
      </w:r>
      <w:r w:rsidRPr="00E2765C">
        <w:rPr>
          <w:sz w:val="28"/>
          <w:szCs w:val="28"/>
          <w:lang w:val="en-US"/>
        </w:rPr>
        <w:t>T</w:t>
      </w:r>
      <w:r w:rsidR="002F3FB3" w:rsidRPr="00E2765C">
        <w:rPr>
          <w:sz w:val="28"/>
          <w:szCs w:val="28"/>
        </w:rPr>
        <w:t>hực</w:t>
      </w:r>
      <w:r w:rsidR="002F3FB3" w:rsidRPr="00E2765C">
        <w:rPr>
          <w:spacing w:val="17"/>
          <w:sz w:val="28"/>
          <w:szCs w:val="28"/>
        </w:rPr>
        <w:t xml:space="preserve"> </w:t>
      </w:r>
      <w:r w:rsidR="002F3FB3" w:rsidRPr="00E2765C">
        <w:rPr>
          <w:sz w:val="28"/>
          <w:szCs w:val="28"/>
        </w:rPr>
        <w:t>hiện</w:t>
      </w:r>
      <w:r w:rsidR="002F3FB3" w:rsidRPr="00E2765C">
        <w:rPr>
          <w:spacing w:val="18"/>
          <w:sz w:val="28"/>
          <w:szCs w:val="28"/>
        </w:rPr>
        <w:t xml:space="preserve"> </w:t>
      </w:r>
      <w:r>
        <w:rPr>
          <w:spacing w:val="18"/>
          <w:sz w:val="28"/>
          <w:szCs w:val="28"/>
          <w:lang w:val="en-US"/>
        </w:rPr>
        <w:t xml:space="preserve">nghiêm túc </w:t>
      </w:r>
      <w:r w:rsidR="002F3FB3" w:rsidRPr="00E2765C">
        <w:rPr>
          <w:sz w:val="28"/>
          <w:szCs w:val="28"/>
        </w:rPr>
        <w:t>Dự</w:t>
      </w:r>
      <w:r w:rsidR="002F3FB3" w:rsidRPr="00E2765C">
        <w:rPr>
          <w:spacing w:val="18"/>
          <w:sz w:val="28"/>
          <w:szCs w:val="28"/>
        </w:rPr>
        <w:t xml:space="preserve"> </w:t>
      </w:r>
      <w:r w:rsidR="002F3FB3" w:rsidRPr="00E2765C">
        <w:rPr>
          <w:sz w:val="28"/>
          <w:szCs w:val="28"/>
        </w:rPr>
        <w:t>án</w:t>
      </w:r>
      <w:r w:rsidR="002F3FB3" w:rsidRPr="00E2765C">
        <w:rPr>
          <w:spacing w:val="18"/>
          <w:sz w:val="28"/>
          <w:szCs w:val="28"/>
        </w:rPr>
        <w:t xml:space="preserve"> </w:t>
      </w:r>
      <w:r w:rsidR="002F3FB3" w:rsidRPr="00E2765C">
        <w:rPr>
          <w:sz w:val="28"/>
          <w:szCs w:val="28"/>
        </w:rPr>
        <w:t>“Tăng</w:t>
      </w:r>
      <w:r w:rsidR="002F3FB3" w:rsidRPr="00E2765C">
        <w:rPr>
          <w:spacing w:val="17"/>
          <w:sz w:val="28"/>
          <w:szCs w:val="28"/>
        </w:rPr>
        <w:t xml:space="preserve"> </w:t>
      </w:r>
      <w:r w:rsidR="002F3FB3" w:rsidRPr="00E2765C">
        <w:rPr>
          <w:sz w:val="28"/>
          <w:szCs w:val="28"/>
        </w:rPr>
        <w:t>cường</w:t>
      </w:r>
      <w:r w:rsidR="002F3FB3" w:rsidRPr="00E2765C">
        <w:rPr>
          <w:spacing w:val="18"/>
          <w:sz w:val="28"/>
          <w:szCs w:val="28"/>
        </w:rPr>
        <w:t xml:space="preserve"> </w:t>
      </w:r>
      <w:r w:rsidR="002F3FB3" w:rsidRPr="00E2765C">
        <w:rPr>
          <w:sz w:val="28"/>
          <w:szCs w:val="28"/>
        </w:rPr>
        <w:t>năng</w:t>
      </w:r>
      <w:r w:rsidR="002F3FB3" w:rsidRPr="00E2765C">
        <w:rPr>
          <w:spacing w:val="18"/>
          <w:sz w:val="28"/>
          <w:szCs w:val="28"/>
        </w:rPr>
        <w:t xml:space="preserve"> </w:t>
      </w:r>
      <w:r w:rsidR="002F3FB3" w:rsidRPr="00E2765C">
        <w:rPr>
          <w:sz w:val="28"/>
          <w:szCs w:val="28"/>
        </w:rPr>
        <w:t>lực</w:t>
      </w:r>
      <w:r w:rsidRPr="00E2765C">
        <w:rPr>
          <w:sz w:val="28"/>
          <w:szCs w:val="28"/>
          <w:lang w:val="en-US"/>
        </w:rPr>
        <w:t xml:space="preserve"> </w:t>
      </w:r>
      <w:r w:rsidR="002F3FB3" w:rsidRPr="00E2765C">
        <w:rPr>
          <w:sz w:val="28"/>
          <w:szCs w:val="28"/>
        </w:rPr>
        <w:t xml:space="preserve">phòng, chống </w:t>
      </w:r>
      <w:r w:rsidRPr="00E2765C">
        <w:rPr>
          <w:sz w:val="28"/>
          <w:szCs w:val="28"/>
        </w:rPr>
        <w:t>ma túy trong trường học đến năm</w:t>
      </w:r>
      <w:r w:rsidRPr="00E2765C">
        <w:rPr>
          <w:sz w:val="28"/>
          <w:szCs w:val="28"/>
          <w:lang w:val="en-US"/>
        </w:rPr>
        <w:t xml:space="preserve"> </w:t>
      </w:r>
      <w:r w:rsidR="002F3FB3" w:rsidRPr="00E2765C">
        <w:rPr>
          <w:sz w:val="28"/>
          <w:szCs w:val="28"/>
        </w:rPr>
        <w:t>2025”.</w:t>
      </w:r>
    </w:p>
    <w:p w:rsidR="008B7C79" w:rsidRPr="00E2765C" w:rsidRDefault="00E2765C" w:rsidP="00E2765C">
      <w:pPr>
        <w:tabs>
          <w:tab w:val="left" w:pos="1676"/>
        </w:tabs>
        <w:ind w:right="104" w:firstLine="851"/>
        <w:jc w:val="both"/>
        <w:rPr>
          <w:sz w:val="28"/>
        </w:rPr>
      </w:pPr>
      <w:r>
        <w:rPr>
          <w:sz w:val="28"/>
          <w:lang w:val="en-US"/>
        </w:rPr>
        <w:t xml:space="preserve">- </w:t>
      </w:r>
      <w:r w:rsidR="002F3FB3" w:rsidRPr="00E2765C">
        <w:rPr>
          <w:sz w:val="28"/>
        </w:rPr>
        <w:t>Có</w:t>
      </w:r>
      <w:r w:rsidR="002F3FB3" w:rsidRPr="00E2765C">
        <w:rPr>
          <w:spacing w:val="-11"/>
          <w:sz w:val="28"/>
        </w:rPr>
        <w:t xml:space="preserve"> </w:t>
      </w:r>
      <w:r w:rsidR="002F3FB3" w:rsidRPr="00E2765C">
        <w:rPr>
          <w:sz w:val="28"/>
        </w:rPr>
        <w:t>100%</w:t>
      </w:r>
      <w:r w:rsidR="002F3FB3" w:rsidRPr="00E2765C">
        <w:rPr>
          <w:spacing w:val="-10"/>
          <w:sz w:val="28"/>
        </w:rPr>
        <w:t xml:space="preserve"> </w:t>
      </w:r>
      <w:r w:rsidRPr="00E2765C">
        <w:rPr>
          <w:sz w:val="28"/>
          <w:lang w:val="en-US"/>
        </w:rPr>
        <w:t xml:space="preserve">các tổ chức đoàn thể trong nhà trường, </w:t>
      </w:r>
      <w:r w:rsidR="002F3FB3" w:rsidRPr="00E2765C">
        <w:rPr>
          <w:spacing w:val="-10"/>
          <w:sz w:val="28"/>
        </w:rPr>
        <w:t xml:space="preserve"> </w:t>
      </w:r>
      <w:r w:rsidR="002F3FB3" w:rsidRPr="00E2765C">
        <w:rPr>
          <w:sz w:val="28"/>
        </w:rPr>
        <w:t>tổ</w:t>
      </w:r>
      <w:r w:rsidR="002F3FB3" w:rsidRPr="00E2765C">
        <w:rPr>
          <w:spacing w:val="-10"/>
          <w:sz w:val="28"/>
        </w:rPr>
        <w:t xml:space="preserve"> </w:t>
      </w:r>
      <w:r w:rsidRPr="00E2765C">
        <w:rPr>
          <w:sz w:val="28"/>
          <w:lang w:val="en-US"/>
        </w:rPr>
        <w:t>chuyên môn</w:t>
      </w:r>
      <w:r w:rsidR="002F3FB3" w:rsidRPr="00E2765C">
        <w:rPr>
          <w:spacing w:val="-11"/>
          <w:sz w:val="28"/>
        </w:rPr>
        <w:t xml:space="preserve"> </w:t>
      </w:r>
      <w:r w:rsidR="002F3FB3" w:rsidRPr="00E2765C">
        <w:rPr>
          <w:sz w:val="28"/>
        </w:rPr>
        <w:t>tuyên</w:t>
      </w:r>
      <w:r w:rsidR="002F3FB3" w:rsidRPr="00E2765C">
        <w:rPr>
          <w:spacing w:val="-10"/>
          <w:sz w:val="28"/>
        </w:rPr>
        <w:t xml:space="preserve"> </w:t>
      </w:r>
      <w:r w:rsidR="002F3FB3" w:rsidRPr="00E2765C">
        <w:rPr>
          <w:sz w:val="28"/>
        </w:rPr>
        <w:t>truyền,</w:t>
      </w:r>
      <w:r w:rsidR="002F3FB3" w:rsidRPr="00E2765C">
        <w:rPr>
          <w:spacing w:val="-10"/>
          <w:sz w:val="28"/>
        </w:rPr>
        <w:t xml:space="preserve"> </w:t>
      </w:r>
      <w:r w:rsidR="002F3FB3" w:rsidRPr="00E2765C">
        <w:rPr>
          <w:sz w:val="28"/>
        </w:rPr>
        <w:t>nâng</w:t>
      </w:r>
      <w:r w:rsidR="002F3FB3" w:rsidRPr="00E2765C">
        <w:rPr>
          <w:spacing w:val="-11"/>
          <w:sz w:val="28"/>
        </w:rPr>
        <w:t xml:space="preserve"> </w:t>
      </w:r>
      <w:r w:rsidR="002F3FB3" w:rsidRPr="00E2765C">
        <w:rPr>
          <w:sz w:val="28"/>
        </w:rPr>
        <w:t>cao</w:t>
      </w:r>
      <w:r w:rsidR="002F3FB3" w:rsidRPr="00E2765C">
        <w:rPr>
          <w:spacing w:val="-10"/>
          <w:sz w:val="28"/>
        </w:rPr>
        <w:t xml:space="preserve"> </w:t>
      </w:r>
      <w:r w:rsidR="002F3FB3" w:rsidRPr="00E2765C">
        <w:rPr>
          <w:sz w:val="28"/>
        </w:rPr>
        <w:t>nhận</w:t>
      </w:r>
      <w:r w:rsidR="002F3FB3" w:rsidRPr="00E2765C">
        <w:rPr>
          <w:spacing w:val="-10"/>
          <w:sz w:val="28"/>
        </w:rPr>
        <w:t xml:space="preserve"> </w:t>
      </w:r>
      <w:r w:rsidR="002F3FB3" w:rsidRPr="00E2765C">
        <w:rPr>
          <w:sz w:val="28"/>
        </w:rPr>
        <w:t>thức,</w:t>
      </w:r>
      <w:r w:rsidR="002F3FB3" w:rsidRPr="00E2765C">
        <w:rPr>
          <w:spacing w:val="-11"/>
          <w:sz w:val="28"/>
        </w:rPr>
        <w:t xml:space="preserve"> </w:t>
      </w:r>
      <w:r w:rsidR="002F3FB3" w:rsidRPr="00E2765C">
        <w:rPr>
          <w:sz w:val="28"/>
        </w:rPr>
        <w:t>ý</w:t>
      </w:r>
      <w:r w:rsidR="002F3FB3" w:rsidRPr="00E2765C">
        <w:rPr>
          <w:spacing w:val="-10"/>
          <w:sz w:val="28"/>
        </w:rPr>
        <w:t xml:space="preserve"> </w:t>
      </w:r>
      <w:r w:rsidR="002F3FB3" w:rsidRPr="00E2765C">
        <w:rPr>
          <w:sz w:val="28"/>
        </w:rPr>
        <w:t>thức</w:t>
      </w:r>
      <w:r w:rsidR="002F3FB3" w:rsidRPr="00E2765C">
        <w:rPr>
          <w:spacing w:val="-10"/>
          <w:sz w:val="28"/>
        </w:rPr>
        <w:t xml:space="preserve"> </w:t>
      </w:r>
      <w:r w:rsidR="002F3FB3" w:rsidRPr="00E2765C">
        <w:rPr>
          <w:sz w:val="28"/>
        </w:rPr>
        <w:t>trách nhiệm</w:t>
      </w:r>
      <w:r w:rsidR="002F3FB3" w:rsidRPr="00E2765C">
        <w:rPr>
          <w:spacing w:val="-9"/>
          <w:sz w:val="28"/>
        </w:rPr>
        <w:t xml:space="preserve"> </w:t>
      </w:r>
      <w:r w:rsidR="002F3FB3" w:rsidRPr="00E2765C">
        <w:rPr>
          <w:sz w:val="28"/>
        </w:rPr>
        <w:t>của</w:t>
      </w:r>
      <w:r w:rsidR="002F3FB3" w:rsidRPr="00E2765C">
        <w:rPr>
          <w:spacing w:val="-8"/>
          <w:sz w:val="28"/>
        </w:rPr>
        <w:t xml:space="preserve"> </w:t>
      </w:r>
      <w:r w:rsidR="002F3FB3" w:rsidRPr="00E2765C">
        <w:rPr>
          <w:sz w:val="28"/>
        </w:rPr>
        <w:t>các</w:t>
      </w:r>
      <w:r w:rsidR="002F3FB3" w:rsidRPr="00E2765C">
        <w:rPr>
          <w:spacing w:val="-8"/>
          <w:sz w:val="28"/>
        </w:rPr>
        <w:t xml:space="preserve"> </w:t>
      </w:r>
      <w:r w:rsidR="002F3FB3" w:rsidRPr="00E2765C">
        <w:rPr>
          <w:sz w:val="28"/>
        </w:rPr>
        <w:t>thành</w:t>
      </w:r>
      <w:r w:rsidR="002F3FB3" w:rsidRPr="00E2765C">
        <w:rPr>
          <w:spacing w:val="-8"/>
          <w:sz w:val="28"/>
        </w:rPr>
        <w:t xml:space="preserve"> </w:t>
      </w:r>
      <w:r w:rsidR="002F3FB3" w:rsidRPr="00E2765C">
        <w:rPr>
          <w:sz w:val="28"/>
        </w:rPr>
        <w:t>viên</w:t>
      </w:r>
      <w:r w:rsidR="002F3FB3" w:rsidRPr="00E2765C">
        <w:rPr>
          <w:spacing w:val="-8"/>
          <w:sz w:val="28"/>
        </w:rPr>
        <w:t xml:space="preserve"> </w:t>
      </w:r>
      <w:r w:rsidR="002F3FB3" w:rsidRPr="00E2765C">
        <w:rPr>
          <w:sz w:val="28"/>
        </w:rPr>
        <w:t>trong</w:t>
      </w:r>
      <w:r w:rsidR="002F3FB3" w:rsidRPr="00E2765C">
        <w:rPr>
          <w:spacing w:val="-8"/>
          <w:sz w:val="28"/>
        </w:rPr>
        <w:t xml:space="preserve"> </w:t>
      </w:r>
      <w:r w:rsidR="002F3FB3" w:rsidRPr="00E2765C">
        <w:rPr>
          <w:sz w:val="28"/>
        </w:rPr>
        <w:t>nhà</w:t>
      </w:r>
      <w:r w:rsidR="002F3FB3" w:rsidRPr="00E2765C">
        <w:rPr>
          <w:spacing w:val="-8"/>
          <w:sz w:val="28"/>
        </w:rPr>
        <w:t xml:space="preserve"> </w:t>
      </w:r>
      <w:r w:rsidR="002F3FB3" w:rsidRPr="00E2765C">
        <w:rPr>
          <w:sz w:val="28"/>
        </w:rPr>
        <w:t>trường</w:t>
      </w:r>
      <w:r w:rsidR="002F3FB3" w:rsidRPr="00E2765C">
        <w:rPr>
          <w:spacing w:val="-8"/>
          <w:sz w:val="28"/>
        </w:rPr>
        <w:t xml:space="preserve"> </w:t>
      </w:r>
      <w:r w:rsidR="002F3FB3" w:rsidRPr="00E2765C">
        <w:rPr>
          <w:sz w:val="28"/>
        </w:rPr>
        <w:t>về</w:t>
      </w:r>
      <w:r w:rsidR="002F3FB3" w:rsidRPr="00E2765C">
        <w:rPr>
          <w:spacing w:val="-9"/>
          <w:sz w:val="28"/>
        </w:rPr>
        <w:t xml:space="preserve"> </w:t>
      </w:r>
      <w:r w:rsidR="002F3FB3" w:rsidRPr="00E2765C">
        <w:rPr>
          <w:sz w:val="28"/>
        </w:rPr>
        <w:t>phòng,</w:t>
      </w:r>
      <w:r w:rsidR="002F3FB3" w:rsidRPr="00E2765C">
        <w:rPr>
          <w:spacing w:val="-8"/>
          <w:sz w:val="28"/>
        </w:rPr>
        <w:t xml:space="preserve"> </w:t>
      </w:r>
      <w:r w:rsidR="002F3FB3" w:rsidRPr="00E2765C">
        <w:rPr>
          <w:sz w:val="28"/>
        </w:rPr>
        <w:t>chống</w:t>
      </w:r>
      <w:r w:rsidR="002F3FB3" w:rsidRPr="00E2765C">
        <w:rPr>
          <w:spacing w:val="-8"/>
          <w:sz w:val="28"/>
        </w:rPr>
        <w:t xml:space="preserve"> </w:t>
      </w:r>
      <w:r w:rsidR="002F3FB3" w:rsidRPr="00E2765C">
        <w:rPr>
          <w:sz w:val="28"/>
        </w:rPr>
        <w:t>tệ</w:t>
      </w:r>
      <w:r w:rsidR="002F3FB3" w:rsidRPr="00E2765C">
        <w:rPr>
          <w:spacing w:val="-8"/>
          <w:sz w:val="28"/>
        </w:rPr>
        <w:t xml:space="preserve"> </w:t>
      </w:r>
      <w:r w:rsidR="002F3FB3" w:rsidRPr="00E2765C">
        <w:rPr>
          <w:sz w:val="28"/>
        </w:rPr>
        <w:t>nạn</w:t>
      </w:r>
      <w:r w:rsidR="002F3FB3" w:rsidRPr="00E2765C">
        <w:rPr>
          <w:spacing w:val="-8"/>
          <w:sz w:val="28"/>
        </w:rPr>
        <w:t xml:space="preserve"> </w:t>
      </w:r>
      <w:r w:rsidR="002F3FB3" w:rsidRPr="00E2765C">
        <w:rPr>
          <w:sz w:val="28"/>
        </w:rPr>
        <w:t>ma</w:t>
      </w:r>
      <w:r w:rsidR="002F3FB3" w:rsidRPr="00E2765C">
        <w:rPr>
          <w:spacing w:val="-8"/>
          <w:sz w:val="28"/>
        </w:rPr>
        <w:t xml:space="preserve"> </w:t>
      </w:r>
      <w:r w:rsidR="002F3FB3" w:rsidRPr="00E2765C">
        <w:rPr>
          <w:sz w:val="28"/>
        </w:rPr>
        <w:t>túy,</w:t>
      </w:r>
      <w:r w:rsidR="002F3FB3" w:rsidRPr="00E2765C">
        <w:rPr>
          <w:spacing w:val="-8"/>
          <w:sz w:val="28"/>
        </w:rPr>
        <w:t xml:space="preserve"> </w:t>
      </w:r>
      <w:r w:rsidR="002F3FB3" w:rsidRPr="00E2765C">
        <w:rPr>
          <w:sz w:val="28"/>
        </w:rPr>
        <w:t>mại</w:t>
      </w:r>
      <w:r w:rsidR="002F3FB3" w:rsidRPr="00E2765C">
        <w:rPr>
          <w:spacing w:val="-8"/>
          <w:sz w:val="28"/>
        </w:rPr>
        <w:t xml:space="preserve"> </w:t>
      </w:r>
      <w:r w:rsidR="002F3FB3" w:rsidRPr="00E2765C">
        <w:rPr>
          <w:sz w:val="28"/>
        </w:rPr>
        <w:t>dâm, HIV/AIDS.</w:t>
      </w:r>
    </w:p>
    <w:p w:rsidR="008B7C79" w:rsidRPr="00E2765C" w:rsidRDefault="00E2765C" w:rsidP="00E2765C">
      <w:pPr>
        <w:tabs>
          <w:tab w:val="left" w:pos="1676"/>
        </w:tabs>
        <w:ind w:firstLine="851"/>
        <w:jc w:val="both"/>
        <w:rPr>
          <w:sz w:val="28"/>
        </w:rPr>
      </w:pPr>
      <w:r>
        <w:rPr>
          <w:sz w:val="28"/>
          <w:lang w:val="en-US"/>
        </w:rPr>
        <w:t xml:space="preserve">- </w:t>
      </w:r>
      <w:r w:rsidR="002F3FB3" w:rsidRPr="00E2765C">
        <w:rPr>
          <w:sz w:val="28"/>
        </w:rPr>
        <w:t>Có</w:t>
      </w:r>
      <w:r w:rsidR="002F3FB3" w:rsidRPr="00E2765C">
        <w:rPr>
          <w:spacing w:val="15"/>
          <w:sz w:val="28"/>
        </w:rPr>
        <w:t xml:space="preserve"> </w:t>
      </w:r>
      <w:r w:rsidR="002F3FB3" w:rsidRPr="00E2765C">
        <w:rPr>
          <w:sz w:val="28"/>
        </w:rPr>
        <w:t>100%</w:t>
      </w:r>
      <w:r w:rsidR="002F3FB3" w:rsidRPr="00E2765C">
        <w:rPr>
          <w:spacing w:val="16"/>
          <w:sz w:val="28"/>
        </w:rPr>
        <w:t xml:space="preserve"> </w:t>
      </w:r>
      <w:r>
        <w:rPr>
          <w:sz w:val="28"/>
          <w:lang w:val="en-US"/>
        </w:rPr>
        <w:t>các lớp</w:t>
      </w:r>
      <w:r w:rsidR="002F3FB3" w:rsidRPr="00E2765C">
        <w:rPr>
          <w:spacing w:val="16"/>
          <w:sz w:val="28"/>
        </w:rPr>
        <w:t xml:space="preserve"> </w:t>
      </w:r>
      <w:r w:rsidR="002F3FB3" w:rsidRPr="00E2765C">
        <w:rPr>
          <w:sz w:val="28"/>
        </w:rPr>
        <w:t>học</w:t>
      </w:r>
      <w:r w:rsidR="002F3FB3" w:rsidRPr="00E2765C">
        <w:rPr>
          <w:spacing w:val="16"/>
          <w:sz w:val="28"/>
        </w:rPr>
        <w:t xml:space="preserve"> </w:t>
      </w:r>
      <w:r w:rsidR="002F3FB3" w:rsidRPr="00E2765C">
        <w:rPr>
          <w:sz w:val="28"/>
        </w:rPr>
        <w:t>tổ</w:t>
      </w:r>
      <w:r w:rsidR="002F3FB3" w:rsidRPr="00E2765C">
        <w:rPr>
          <w:spacing w:val="16"/>
          <w:sz w:val="28"/>
        </w:rPr>
        <w:t xml:space="preserve"> </w:t>
      </w:r>
      <w:r w:rsidR="002F3FB3" w:rsidRPr="00E2765C">
        <w:rPr>
          <w:sz w:val="28"/>
        </w:rPr>
        <w:t>chức</w:t>
      </w:r>
      <w:r w:rsidR="002F3FB3" w:rsidRPr="00E2765C">
        <w:rPr>
          <w:spacing w:val="16"/>
          <w:sz w:val="28"/>
        </w:rPr>
        <w:t xml:space="preserve"> </w:t>
      </w:r>
      <w:r w:rsidR="002F3FB3" w:rsidRPr="00E2765C">
        <w:rPr>
          <w:sz w:val="28"/>
        </w:rPr>
        <w:t>các</w:t>
      </w:r>
      <w:r w:rsidR="002F3FB3" w:rsidRPr="00E2765C">
        <w:rPr>
          <w:spacing w:val="16"/>
          <w:sz w:val="28"/>
        </w:rPr>
        <w:t xml:space="preserve"> </w:t>
      </w:r>
      <w:r w:rsidR="002F3FB3" w:rsidRPr="00E2765C">
        <w:rPr>
          <w:sz w:val="28"/>
        </w:rPr>
        <w:t>hoạt</w:t>
      </w:r>
      <w:r w:rsidR="002F3FB3" w:rsidRPr="00E2765C">
        <w:rPr>
          <w:spacing w:val="15"/>
          <w:sz w:val="28"/>
        </w:rPr>
        <w:t xml:space="preserve"> </w:t>
      </w:r>
      <w:r w:rsidR="002F3FB3" w:rsidRPr="00E2765C">
        <w:rPr>
          <w:sz w:val="28"/>
        </w:rPr>
        <w:t>động</w:t>
      </w:r>
      <w:r w:rsidR="002F3FB3" w:rsidRPr="00E2765C">
        <w:rPr>
          <w:spacing w:val="16"/>
          <w:sz w:val="28"/>
        </w:rPr>
        <w:t xml:space="preserve"> </w:t>
      </w:r>
      <w:r w:rsidR="002F3FB3" w:rsidRPr="00E2765C">
        <w:rPr>
          <w:sz w:val="28"/>
        </w:rPr>
        <w:t>trải</w:t>
      </w:r>
      <w:r w:rsidR="002F3FB3" w:rsidRPr="00E2765C">
        <w:rPr>
          <w:spacing w:val="16"/>
          <w:sz w:val="28"/>
        </w:rPr>
        <w:t xml:space="preserve"> </w:t>
      </w:r>
      <w:r w:rsidR="002F3FB3" w:rsidRPr="00E2765C">
        <w:rPr>
          <w:sz w:val="28"/>
        </w:rPr>
        <w:t>nghiệm,</w:t>
      </w:r>
      <w:r w:rsidR="002F3FB3" w:rsidRPr="00E2765C">
        <w:rPr>
          <w:spacing w:val="16"/>
          <w:sz w:val="28"/>
        </w:rPr>
        <w:t xml:space="preserve"> </w:t>
      </w:r>
      <w:r w:rsidR="002F3FB3" w:rsidRPr="00E2765C">
        <w:rPr>
          <w:sz w:val="28"/>
        </w:rPr>
        <w:t>hoạt</w:t>
      </w:r>
      <w:r w:rsidR="002F3FB3" w:rsidRPr="00E2765C">
        <w:rPr>
          <w:spacing w:val="16"/>
          <w:sz w:val="28"/>
        </w:rPr>
        <w:t xml:space="preserve"> </w:t>
      </w:r>
      <w:r w:rsidR="002F3FB3" w:rsidRPr="00E2765C">
        <w:rPr>
          <w:sz w:val="28"/>
        </w:rPr>
        <w:t>động</w:t>
      </w:r>
      <w:r w:rsidR="002F3FB3" w:rsidRPr="00E2765C">
        <w:rPr>
          <w:spacing w:val="16"/>
          <w:sz w:val="28"/>
        </w:rPr>
        <w:t xml:space="preserve"> </w:t>
      </w:r>
      <w:r w:rsidR="002F3FB3" w:rsidRPr="00E2765C">
        <w:rPr>
          <w:sz w:val="28"/>
        </w:rPr>
        <w:t>ngoại</w:t>
      </w:r>
    </w:p>
    <w:p w:rsidR="00E2765C" w:rsidRPr="00E2765C" w:rsidRDefault="002F3FB3" w:rsidP="003A040F">
      <w:pPr>
        <w:pStyle w:val="BodyText"/>
        <w:spacing w:before="0"/>
        <w:ind w:left="0"/>
        <w:jc w:val="both"/>
        <w:rPr>
          <w:lang w:val="en-US"/>
        </w:rPr>
      </w:pPr>
      <w:r>
        <w:t>khóa về giáo dục về phòng, chống ma túy trong trường học</w:t>
      </w:r>
      <w:r w:rsidR="00E2765C">
        <w:rPr>
          <w:lang w:val="en-US"/>
        </w:rPr>
        <w:t xml:space="preserve"> </w:t>
      </w:r>
      <w:r w:rsidR="00E2765C">
        <w:t xml:space="preserve">với các hình thức, thời lượng và nội dung phù hợp </w:t>
      </w:r>
      <w:r w:rsidR="00E2765C">
        <w:rPr>
          <w:lang w:val="en-US"/>
        </w:rPr>
        <w:t>với từng đối tượng học sinh.</w:t>
      </w:r>
    </w:p>
    <w:p w:rsidR="008B7C79" w:rsidRPr="00E2765C" w:rsidRDefault="007B05D9" w:rsidP="00E2765C">
      <w:pPr>
        <w:tabs>
          <w:tab w:val="left" w:pos="1676"/>
        </w:tabs>
        <w:ind w:right="106" w:firstLine="851"/>
        <w:jc w:val="both"/>
        <w:rPr>
          <w:sz w:val="28"/>
        </w:rPr>
      </w:pPr>
      <w:r>
        <w:rPr>
          <w:sz w:val="28"/>
          <w:lang w:val="en-US"/>
        </w:rPr>
        <w:t>-</w:t>
      </w:r>
      <w:r w:rsidR="00E2765C">
        <w:rPr>
          <w:sz w:val="28"/>
          <w:lang w:val="en-US"/>
        </w:rPr>
        <w:t xml:space="preserve"> </w:t>
      </w:r>
      <w:r w:rsidR="002F3FB3" w:rsidRPr="00E2765C">
        <w:rPr>
          <w:sz w:val="28"/>
        </w:rPr>
        <w:t>Có 100% cán bộ, giáo viên, nhân viên, học sinh kí cam kết không vi phạm tệ nạn ma</w:t>
      </w:r>
      <w:r w:rsidR="002F3FB3" w:rsidRPr="00E2765C">
        <w:rPr>
          <w:spacing w:val="-1"/>
          <w:sz w:val="28"/>
        </w:rPr>
        <w:t xml:space="preserve"> </w:t>
      </w:r>
      <w:r w:rsidR="002F3FB3" w:rsidRPr="00E2765C">
        <w:rPr>
          <w:sz w:val="28"/>
        </w:rPr>
        <w:t>túy.</w:t>
      </w:r>
    </w:p>
    <w:p w:rsidR="00E2765C" w:rsidRDefault="00E2765C" w:rsidP="00E2765C">
      <w:pPr>
        <w:pStyle w:val="Heading1"/>
        <w:tabs>
          <w:tab w:val="left" w:pos="1977"/>
        </w:tabs>
        <w:ind w:left="0" w:firstLine="709"/>
        <w:rPr>
          <w:lang w:val="en-US"/>
        </w:rPr>
      </w:pPr>
      <w:r>
        <w:rPr>
          <w:lang w:val="en-US"/>
        </w:rPr>
        <w:t xml:space="preserve">II. </w:t>
      </w:r>
      <w:r w:rsidR="002F3FB3">
        <w:t>Nhiệm vụ và giải</w:t>
      </w:r>
      <w:r w:rsidR="002F3FB3">
        <w:rPr>
          <w:spacing w:val="-2"/>
        </w:rPr>
        <w:t xml:space="preserve"> </w:t>
      </w:r>
      <w:r w:rsidR="002F3FB3">
        <w:t>pháp</w:t>
      </w:r>
    </w:p>
    <w:p w:rsidR="00E2765C" w:rsidRDefault="00E2765C" w:rsidP="00E2765C">
      <w:pPr>
        <w:pStyle w:val="Heading1"/>
        <w:tabs>
          <w:tab w:val="left" w:pos="1977"/>
        </w:tabs>
        <w:ind w:left="0" w:firstLine="709"/>
        <w:rPr>
          <w:lang w:val="en-US"/>
        </w:rPr>
      </w:pPr>
      <w:r>
        <w:rPr>
          <w:lang w:val="en-US"/>
        </w:rPr>
        <w:t xml:space="preserve">1. </w:t>
      </w:r>
      <w:r w:rsidR="002F3FB3" w:rsidRPr="00E2765C">
        <w:t>Công tác quản lý, chỉ</w:t>
      </w:r>
      <w:r w:rsidR="002F3FB3" w:rsidRPr="00E2765C">
        <w:rPr>
          <w:spacing w:val="-3"/>
        </w:rPr>
        <w:t xml:space="preserve"> </w:t>
      </w:r>
      <w:r w:rsidR="002F3FB3" w:rsidRPr="00E2765C">
        <w:t>đạo</w:t>
      </w:r>
    </w:p>
    <w:p w:rsidR="00C83F9E" w:rsidRPr="00C83F9E" w:rsidRDefault="00E2765C" w:rsidP="00C83F9E">
      <w:pPr>
        <w:ind w:firstLine="851"/>
        <w:jc w:val="both"/>
        <w:rPr>
          <w:sz w:val="28"/>
          <w:szCs w:val="28"/>
        </w:rPr>
      </w:pPr>
      <w:r w:rsidRPr="00C83F9E">
        <w:rPr>
          <w:sz w:val="28"/>
          <w:szCs w:val="28"/>
        </w:rPr>
        <w:t xml:space="preserve">- </w:t>
      </w:r>
      <w:r w:rsidR="002F3FB3" w:rsidRPr="00C83F9E">
        <w:rPr>
          <w:sz w:val="28"/>
          <w:szCs w:val="28"/>
        </w:rPr>
        <w:t xml:space="preserve">Tổ chức quán triệt đến đội ngũ </w:t>
      </w:r>
      <w:r w:rsidR="00C83F9E" w:rsidRPr="00C83F9E">
        <w:rPr>
          <w:sz w:val="28"/>
          <w:szCs w:val="28"/>
        </w:rPr>
        <w:t xml:space="preserve">cán bộ, giáo viên, nhân viên, </w:t>
      </w:r>
      <w:r w:rsidR="002F3FB3" w:rsidRPr="00C83F9E">
        <w:rPr>
          <w:sz w:val="28"/>
          <w:szCs w:val="28"/>
        </w:rPr>
        <w:t xml:space="preserve">học sinh </w:t>
      </w:r>
      <w:r w:rsidR="00C83F9E" w:rsidRPr="00C83F9E">
        <w:rPr>
          <w:sz w:val="28"/>
          <w:szCs w:val="28"/>
        </w:rPr>
        <w:t xml:space="preserve">của trường </w:t>
      </w:r>
      <w:r w:rsidR="002F3FB3" w:rsidRPr="00C83F9E">
        <w:rPr>
          <w:sz w:val="28"/>
          <w:szCs w:val="28"/>
        </w:rPr>
        <w:t xml:space="preserve"> thực hiện nghiêm túc, hiệu quả các chủ trương, chỉ đạo của </w:t>
      </w:r>
      <w:r w:rsidR="00C83F9E" w:rsidRPr="00C83F9E">
        <w:rPr>
          <w:sz w:val="28"/>
          <w:szCs w:val="28"/>
        </w:rPr>
        <w:t>Đảng</w:t>
      </w:r>
      <w:r w:rsidR="002F3FB3" w:rsidRPr="00C83F9E">
        <w:rPr>
          <w:sz w:val="28"/>
          <w:szCs w:val="28"/>
        </w:rPr>
        <w:t>,</w:t>
      </w:r>
      <w:r w:rsidR="00C83F9E">
        <w:rPr>
          <w:sz w:val="28"/>
          <w:szCs w:val="28"/>
          <w:lang w:val="en-US"/>
        </w:rPr>
        <w:t xml:space="preserve"> </w:t>
      </w:r>
      <w:r w:rsidR="00C83F9E" w:rsidRPr="00C83F9E">
        <w:rPr>
          <w:sz w:val="28"/>
          <w:szCs w:val="28"/>
        </w:rPr>
        <w:t xml:space="preserve">Chính phủ, Tỉnh ủy về công tác phòng, chống ma túy, trọng tâm là: Chỉ thị số 36- CT/TW </w:t>
      </w:r>
      <w:r w:rsidR="00C83F9E" w:rsidRPr="00C83F9E">
        <w:rPr>
          <w:sz w:val="28"/>
          <w:szCs w:val="28"/>
        </w:rPr>
        <w:lastRenderedPageBreak/>
        <w:t>ngày 16/8/2019 của Bộ Chính trị về tăng cường, nâng cao hiệu quả công tác phòng, chống và kiểm soát ma túy (sau đây gọi tắt là Chỉ thị số 36-CT/TW); Quyết định số 291/QĐ-TTg ngày 21/02/2020 của Thủ tướng Chính phủ ban hành Kế hoạch triển khai, thực hiện Chỉ thị số 36- CT/TW; Nghị quyết số 20-NQ/TU ngày 27/5/2020 của Tỉnh ủy về tăng cường, nâng cao hiệu quả công tác phòng, chống và kiểm soát ma túy.</w:t>
      </w:r>
    </w:p>
    <w:p w:rsidR="00F9062A" w:rsidRDefault="00F9062A" w:rsidP="00F9062A">
      <w:pPr>
        <w:ind w:firstLine="851"/>
        <w:jc w:val="both"/>
        <w:rPr>
          <w:sz w:val="28"/>
          <w:szCs w:val="28"/>
          <w:lang w:val="en-US"/>
        </w:rPr>
      </w:pPr>
      <w:r>
        <w:rPr>
          <w:sz w:val="28"/>
          <w:szCs w:val="28"/>
          <w:lang w:val="en-US"/>
        </w:rPr>
        <w:t xml:space="preserve">- </w:t>
      </w:r>
      <w:r w:rsidR="00C83F9E" w:rsidRPr="00C83F9E">
        <w:rPr>
          <w:sz w:val="28"/>
          <w:szCs w:val="28"/>
        </w:rPr>
        <w:t xml:space="preserve">Nâng cao năng lực điều hành của </w:t>
      </w:r>
      <w:r>
        <w:rPr>
          <w:sz w:val="28"/>
          <w:szCs w:val="28"/>
          <w:lang w:val="en-US"/>
        </w:rPr>
        <w:t>GVCN lớp trong việc</w:t>
      </w:r>
      <w:r w:rsidR="00C83F9E" w:rsidRPr="00C83F9E">
        <w:rPr>
          <w:sz w:val="28"/>
          <w:szCs w:val="28"/>
        </w:rPr>
        <w:t xml:space="preserve"> thực hiện có hiệu quả Chương trình quốc gia phòng, chống ma túy. </w:t>
      </w:r>
    </w:p>
    <w:p w:rsidR="00F9062A" w:rsidRDefault="00F9062A" w:rsidP="00F9062A">
      <w:pPr>
        <w:ind w:firstLine="851"/>
        <w:jc w:val="both"/>
        <w:rPr>
          <w:sz w:val="28"/>
          <w:szCs w:val="28"/>
          <w:lang w:val="en-US"/>
        </w:rPr>
      </w:pPr>
      <w:r>
        <w:rPr>
          <w:sz w:val="28"/>
          <w:szCs w:val="28"/>
          <w:lang w:val="en-US"/>
        </w:rPr>
        <w:t xml:space="preserve">- </w:t>
      </w:r>
      <w:r w:rsidR="00C83F9E" w:rsidRPr="00C83F9E">
        <w:rPr>
          <w:sz w:val="28"/>
          <w:szCs w:val="28"/>
        </w:rPr>
        <w:t>T</w:t>
      </w:r>
      <w:r>
        <w:rPr>
          <w:sz w:val="28"/>
          <w:szCs w:val="28"/>
          <w:lang w:val="en-US"/>
        </w:rPr>
        <w:t>ăng cường</w:t>
      </w:r>
      <w:r w:rsidR="00C83F9E" w:rsidRPr="00C83F9E">
        <w:rPr>
          <w:sz w:val="28"/>
          <w:szCs w:val="28"/>
        </w:rPr>
        <w:t xml:space="preserve"> phối hợp giữa nhà trường, công an, gia đình và chính quyền địa phương nơi trường đóng trong công tác phòng, chống ma túy.</w:t>
      </w:r>
      <w:r w:rsidR="00C83F9E">
        <w:rPr>
          <w:sz w:val="28"/>
          <w:szCs w:val="28"/>
          <w:lang w:val="en-US"/>
        </w:rPr>
        <w:t xml:space="preserve"> </w:t>
      </w:r>
    </w:p>
    <w:p w:rsidR="00F9062A" w:rsidRDefault="00F9062A" w:rsidP="00F9062A">
      <w:pPr>
        <w:ind w:firstLine="851"/>
        <w:jc w:val="both"/>
        <w:rPr>
          <w:sz w:val="28"/>
          <w:szCs w:val="28"/>
          <w:lang w:val="en-US"/>
        </w:rPr>
      </w:pPr>
      <w:r>
        <w:rPr>
          <w:sz w:val="28"/>
          <w:szCs w:val="28"/>
          <w:lang w:val="en-US"/>
        </w:rPr>
        <w:t xml:space="preserve">- </w:t>
      </w:r>
      <w:r w:rsidR="00C83F9E" w:rsidRPr="00C83F9E">
        <w:rPr>
          <w:sz w:val="28"/>
          <w:szCs w:val="28"/>
        </w:rPr>
        <w:t>Tăng cường kiểm tra công tác phòng, chống HIV-AIDS, ma túy, mại dâm</w:t>
      </w:r>
      <w:r>
        <w:rPr>
          <w:sz w:val="28"/>
          <w:szCs w:val="28"/>
          <w:lang w:val="en-US"/>
        </w:rPr>
        <w:t xml:space="preserve"> </w:t>
      </w:r>
      <w:r w:rsidR="00C83F9E" w:rsidRPr="00C83F9E">
        <w:rPr>
          <w:sz w:val="28"/>
          <w:szCs w:val="28"/>
        </w:rPr>
        <w:t>tại một số đơn vị, trường học ở các địa bàn trọng điểm.</w:t>
      </w:r>
    </w:p>
    <w:p w:rsidR="00F9062A" w:rsidRPr="00F9062A" w:rsidRDefault="00F9062A" w:rsidP="00F9062A">
      <w:pPr>
        <w:ind w:firstLine="851"/>
        <w:jc w:val="both"/>
        <w:rPr>
          <w:b/>
          <w:sz w:val="28"/>
          <w:szCs w:val="28"/>
        </w:rPr>
      </w:pPr>
      <w:r w:rsidRPr="00F9062A">
        <w:rPr>
          <w:b/>
          <w:sz w:val="28"/>
          <w:szCs w:val="28"/>
          <w:lang w:val="en-US"/>
        </w:rPr>
        <w:t xml:space="preserve">2. </w:t>
      </w:r>
      <w:r w:rsidRPr="00F9062A">
        <w:rPr>
          <w:b/>
          <w:sz w:val="28"/>
          <w:szCs w:val="28"/>
        </w:rPr>
        <w:t>Công tác tuyên truyền, giáo dục phòng, chống ma</w:t>
      </w:r>
      <w:r w:rsidRPr="00F9062A">
        <w:rPr>
          <w:b/>
          <w:spacing w:val="-6"/>
          <w:sz w:val="28"/>
          <w:szCs w:val="28"/>
        </w:rPr>
        <w:t xml:space="preserve"> </w:t>
      </w:r>
      <w:r w:rsidRPr="00F9062A">
        <w:rPr>
          <w:b/>
          <w:sz w:val="28"/>
          <w:szCs w:val="28"/>
        </w:rPr>
        <w:t>túy</w:t>
      </w:r>
    </w:p>
    <w:p w:rsidR="00F9062A" w:rsidRPr="00F9062A" w:rsidRDefault="00F9062A" w:rsidP="00F9062A">
      <w:pPr>
        <w:ind w:firstLine="851"/>
        <w:jc w:val="both"/>
        <w:rPr>
          <w:sz w:val="28"/>
          <w:szCs w:val="28"/>
        </w:rPr>
      </w:pPr>
      <w:r w:rsidRPr="00F9062A">
        <w:rPr>
          <w:sz w:val="28"/>
          <w:szCs w:val="28"/>
        </w:rPr>
        <w:t>- Tuyên truyền, phổ biến pháp luật về phòng, chống ma túy; hậu quả, tác hại của việc sử dụng, sản xuất, mua bán, vận chuyển trái phép chất ma túy, nhất là tác hại của các loại ma túy tổng hợp, chất hướng thần mới đến toàn thể cán bộ, giáo viên, nhân viên và học sinh tại các đơn vị, trường học.</w:t>
      </w:r>
    </w:p>
    <w:p w:rsidR="00F9062A" w:rsidRPr="00F9062A" w:rsidRDefault="00F9062A" w:rsidP="00F9062A">
      <w:pPr>
        <w:ind w:firstLine="851"/>
        <w:jc w:val="both"/>
        <w:rPr>
          <w:sz w:val="28"/>
          <w:szCs w:val="28"/>
        </w:rPr>
      </w:pPr>
      <w:r w:rsidRPr="00F9062A">
        <w:rPr>
          <w:sz w:val="28"/>
          <w:szCs w:val="28"/>
        </w:rPr>
        <w:t>- Tổ chức các hoạt động tuyên truyền, hưởng ứng “Tháng hành động phòng, chống ma túy”, “Ngày quốc tế phòng, chống ma túy”, “Ngày toàn dân phòng, chống ma túy” (ngày 26/6) cho cán bộ, giáo viên, nhân viên và học sinh trong các nhà trường; trọng tâm tuyên tuyền, phổ biến về hậu quả, tác hại của ma túy và các chất gây nghiện, chất hướng thần núp bóng các vỏ bọc, hình thức như: tem giấy, bùa lưỡi, cỏ Mỹ, bóng cười cho học sinh, phụ huynh học sinh.</w:t>
      </w:r>
    </w:p>
    <w:p w:rsidR="00F9062A" w:rsidRPr="00F9062A" w:rsidRDefault="00F9062A" w:rsidP="00F9062A">
      <w:pPr>
        <w:ind w:firstLine="851"/>
        <w:jc w:val="both"/>
        <w:rPr>
          <w:sz w:val="28"/>
          <w:szCs w:val="28"/>
        </w:rPr>
      </w:pPr>
      <w:r w:rsidRPr="00F9062A">
        <w:rPr>
          <w:sz w:val="28"/>
          <w:szCs w:val="28"/>
        </w:rPr>
        <w:t xml:space="preserve">- </w:t>
      </w:r>
      <w:r>
        <w:rPr>
          <w:sz w:val="28"/>
          <w:szCs w:val="28"/>
          <w:lang w:val="en-US"/>
        </w:rPr>
        <w:t>X</w:t>
      </w:r>
      <w:r w:rsidRPr="00F9062A">
        <w:rPr>
          <w:sz w:val="28"/>
          <w:szCs w:val="28"/>
        </w:rPr>
        <w:t>ây dựng, duy trì hoạt động của các mô hình phòng, chống ma túy tại các trường học.</w:t>
      </w:r>
    </w:p>
    <w:p w:rsidR="00F9062A" w:rsidRPr="00F9062A" w:rsidRDefault="00F9062A" w:rsidP="00F9062A">
      <w:pPr>
        <w:ind w:firstLine="851"/>
        <w:jc w:val="both"/>
        <w:rPr>
          <w:sz w:val="28"/>
          <w:szCs w:val="28"/>
        </w:rPr>
      </w:pPr>
      <w:r w:rsidRPr="00F9062A">
        <w:rPr>
          <w:sz w:val="28"/>
          <w:szCs w:val="28"/>
        </w:rPr>
        <w:t>- Lồng ghép việc thông tin, tuyên truyền phòng, chống ma túy với tuyên truyền phòng, chống tội phạm; phòng, chống mại dâm; an ninh trường học... Việc tổ chức tuyên truyền phòng, chống ma túy trong nhà trường thông qua các loại hình phong phú như đội thông tin lưu động, đội xung kích, hệ thống phát thanh của nhà trường, các bảng tin, tài liệu, tranh panô... để giáo dục, vận động học sinh tích cực phòng, chống ma túy.</w:t>
      </w:r>
    </w:p>
    <w:p w:rsidR="00F9062A" w:rsidRPr="00F9062A" w:rsidRDefault="00F9062A" w:rsidP="00F9062A">
      <w:pPr>
        <w:ind w:firstLine="851"/>
        <w:jc w:val="both"/>
        <w:rPr>
          <w:sz w:val="28"/>
          <w:szCs w:val="28"/>
        </w:rPr>
      </w:pPr>
      <w:r w:rsidRPr="00F9062A">
        <w:rPr>
          <w:sz w:val="28"/>
          <w:szCs w:val="28"/>
        </w:rPr>
        <w:t>- Thực hiện tốt nội dung giảng dạy, giáo dục phòng, chống ma túy trong chương trình chính khóa và các hoạt động ngoại khóa nhằm làm cho toàn bộ học sinh, giáo viên hiểu biết cơ bản về ma túy. Coi trọng giáo dục đạo đức, lối sống cho cán bộ, giáo viên, nhân viên và học sinh về ý thức tự giác rèn luyện, không bị lôi kéo vào tệ nạn nói riêng và thực hiện hành vi trái pháp luật nói chung.</w:t>
      </w:r>
    </w:p>
    <w:p w:rsidR="00F9062A" w:rsidRPr="00F9062A" w:rsidRDefault="00F9062A" w:rsidP="00F9062A">
      <w:pPr>
        <w:ind w:firstLine="851"/>
        <w:jc w:val="both"/>
        <w:rPr>
          <w:sz w:val="28"/>
          <w:szCs w:val="28"/>
        </w:rPr>
      </w:pPr>
      <w:r w:rsidRPr="00F9062A">
        <w:rPr>
          <w:sz w:val="28"/>
          <w:szCs w:val="28"/>
        </w:rPr>
        <w:t xml:space="preserve">- Phát huy tối đa hiệu quả các lực lượng </w:t>
      </w:r>
      <w:r w:rsidR="00AB1A3F">
        <w:rPr>
          <w:sz w:val="28"/>
          <w:szCs w:val="28"/>
          <w:lang w:val="en-US"/>
        </w:rPr>
        <w:t>Đ</w:t>
      </w:r>
      <w:r w:rsidRPr="00F9062A">
        <w:rPr>
          <w:sz w:val="28"/>
          <w:szCs w:val="28"/>
        </w:rPr>
        <w:t xml:space="preserve">oàn, </w:t>
      </w:r>
      <w:r w:rsidR="00AB1A3F">
        <w:rPr>
          <w:sz w:val="28"/>
          <w:szCs w:val="28"/>
          <w:lang w:val="en-US"/>
        </w:rPr>
        <w:t>H</w:t>
      </w:r>
      <w:r w:rsidRPr="00F9062A">
        <w:rPr>
          <w:sz w:val="28"/>
          <w:szCs w:val="28"/>
        </w:rPr>
        <w:t xml:space="preserve">ội, </w:t>
      </w:r>
      <w:r w:rsidR="00AB1A3F">
        <w:rPr>
          <w:sz w:val="28"/>
          <w:szCs w:val="28"/>
          <w:lang w:val="en-US"/>
        </w:rPr>
        <w:t>Đ</w:t>
      </w:r>
      <w:r w:rsidRPr="00F9062A">
        <w:rPr>
          <w:sz w:val="28"/>
          <w:szCs w:val="28"/>
        </w:rPr>
        <w:t xml:space="preserve">ội, </w:t>
      </w:r>
      <w:r w:rsidR="00AB1A3F">
        <w:rPr>
          <w:sz w:val="28"/>
          <w:szCs w:val="28"/>
          <w:lang w:val="en-US"/>
        </w:rPr>
        <w:t>H</w:t>
      </w:r>
      <w:r w:rsidRPr="00F9062A">
        <w:rPr>
          <w:sz w:val="28"/>
          <w:szCs w:val="28"/>
        </w:rPr>
        <w:t>ội cha mẹ học sinh trong các trường học nhằm giúp học sinh nhận thức rõ âm mưu, phương thức, thủ đoạn hoạt động của các loại tội phạm, tác hại nguy hiểm, những ảnh hưởng của ma túy đối với bản thân, gia đình và cộng đồng xã hội.</w:t>
      </w:r>
    </w:p>
    <w:p w:rsidR="008B7C79" w:rsidRDefault="00F9062A" w:rsidP="00F9062A">
      <w:pPr>
        <w:ind w:firstLine="851"/>
        <w:jc w:val="both"/>
        <w:rPr>
          <w:sz w:val="28"/>
          <w:szCs w:val="28"/>
          <w:lang w:val="en-US"/>
        </w:rPr>
      </w:pPr>
      <w:r w:rsidRPr="00F9062A">
        <w:rPr>
          <w:sz w:val="28"/>
          <w:szCs w:val="28"/>
        </w:rPr>
        <w:t>- Tổ chức các hoạt động văn nghệ, thể dục thể thao và các hội thi khác để tạo sân chơi lành mạnh cho học sinh, từ đó giúp các em hiểu và tránh xa ma túy và các loại hình tội phạm khác.</w:t>
      </w:r>
    </w:p>
    <w:p w:rsidR="00F9062A" w:rsidRPr="00F9062A" w:rsidRDefault="00F9062A" w:rsidP="00F9062A">
      <w:pPr>
        <w:ind w:firstLine="851"/>
        <w:jc w:val="both"/>
        <w:rPr>
          <w:sz w:val="28"/>
          <w:szCs w:val="28"/>
          <w:lang w:val="en-US"/>
        </w:rPr>
        <w:sectPr w:rsidR="00F9062A" w:rsidRPr="00F9062A" w:rsidSect="00E2765C">
          <w:type w:val="continuous"/>
          <w:pgSz w:w="11900" w:h="16840"/>
          <w:pgMar w:top="1021" w:right="1021" w:bottom="964" w:left="1418" w:header="720" w:footer="720" w:gutter="0"/>
          <w:cols w:space="720"/>
        </w:sectPr>
      </w:pPr>
    </w:p>
    <w:p w:rsidR="00F9062A" w:rsidRDefault="00F9062A" w:rsidP="00F9062A">
      <w:pPr>
        <w:pStyle w:val="Heading1"/>
        <w:tabs>
          <w:tab w:val="left" w:pos="1984"/>
        </w:tabs>
        <w:ind w:left="0" w:firstLine="0"/>
      </w:pPr>
      <w:r>
        <w:rPr>
          <w:lang w:val="en-US"/>
        </w:rPr>
        <w:lastRenderedPageBreak/>
        <w:t xml:space="preserve">III. </w:t>
      </w:r>
      <w:r>
        <w:t>Tổ chức thực</w:t>
      </w:r>
      <w:r>
        <w:rPr>
          <w:spacing w:val="-1"/>
        </w:rPr>
        <w:t xml:space="preserve"> </w:t>
      </w:r>
      <w:r>
        <w:t>hiện</w:t>
      </w:r>
    </w:p>
    <w:p w:rsidR="00F9062A" w:rsidRPr="000C6336" w:rsidRDefault="000C6336" w:rsidP="00F9062A">
      <w:pPr>
        <w:tabs>
          <w:tab w:val="left" w:pos="1693"/>
        </w:tabs>
        <w:rPr>
          <w:b/>
          <w:sz w:val="28"/>
          <w:lang w:val="en-US"/>
        </w:rPr>
      </w:pPr>
      <w:r>
        <w:rPr>
          <w:b/>
          <w:sz w:val="28"/>
          <w:lang w:val="en-US"/>
        </w:rPr>
        <w:t>1.Ban giám hiệu nhà trường</w:t>
      </w:r>
    </w:p>
    <w:p w:rsidR="00F9062A" w:rsidRPr="00F9062A" w:rsidRDefault="00F9062A" w:rsidP="000C6336">
      <w:pPr>
        <w:tabs>
          <w:tab w:val="left" w:pos="1686"/>
        </w:tabs>
        <w:ind w:firstLine="709"/>
        <w:rPr>
          <w:sz w:val="28"/>
        </w:rPr>
      </w:pPr>
      <w:r>
        <w:rPr>
          <w:sz w:val="28"/>
          <w:lang w:val="en-US"/>
        </w:rPr>
        <w:t xml:space="preserve">- </w:t>
      </w:r>
      <w:r w:rsidRPr="00F9062A">
        <w:rPr>
          <w:sz w:val="28"/>
        </w:rPr>
        <w:t>Xây dựng Kế hoạch, triển khai đến các đơn vị để tổ chức thực</w:t>
      </w:r>
      <w:r w:rsidRPr="00F9062A">
        <w:rPr>
          <w:spacing w:val="-6"/>
          <w:sz w:val="28"/>
        </w:rPr>
        <w:t xml:space="preserve"> </w:t>
      </w:r>
      <w:r w:rsidRPr="00F9062A">
        <w:rPr>
          <w:sz w:val="28"/>
        </w:rPr>
        <w:t>hiện.</w:t>
      </w:r>
    </w:p>
    <w:p w:rsidR="00F9062A" w:rsidRPr="00F9062A" w:rsidRDefault="00F9062A" w:rsidP="000C6336">
      <w:pPr>
        <w:tabs>
          <w:tab w:val="left" w:pos="1665"/>
        </w:tabs>
        <w:ind w:right="105" w:firstLine="709"/>
        <w:rPr>
          <w:sz w:val="28"/>
        </w:rPr>
      </w:pPr>
      <w:r>
        <w:rPr>
          <w:sz w:val="28"/>
          <w:lang w:val="en-US"/>
        </w:rPr>
        <w:t xml:space="preserve">- </w:t>
      </w:r>
      <w:r w:rsidRPr="00F9062A">
        <w:rPr>
          <w:sz w:val="28"/>
        </w:rPr>
        <w:t>Phối hợp với các Ban, ngành liên quan chỉ đạo các đơn vị tổ chức các hoạt động tuyên truyền phòng, chống ma túy trong các đơn vị thiết thực, hiệu</w:t>
      </w:r>
      <w:r w:rsidRPr="00F9062A">
        <w:rPr>
          <w:spacing w:val="-3"/>
          <w:sz w:val="28"/>
        </w:rPr>
        <w:t xml:space="preserve"> </w:t>
      </w:r>
      <w:r w:rsidRPr="00F9062A">
        <w:rPr>
          <w:sz w:val="28"/>
        </w:rPr>
        <w:t>quả.</w:t>
      </w:r>
    </w:p>
    <w:p w:rsidR="00F9062A" w:rsidRPr="00F9062A" w:rsidRDefault="00F9062A" w:rsidP="000C6336">
      <w:pPr>
        <w:tabs>
          <w:tab w:val="left" w:pos="1686"/>
        </w:tabs>
        <w:ind w:firstLine="709"/>
        <w:rPr>
          <w:sz w:val="28"/>
        </w:rPr>
      </w:pPr>
      <w:r>
        <w:rPr>
          <w:sz w:val="28"/>
          <w:lang w:val="en-US"/>
        </w:rPr>
        <w:t xml:space="preserve">- </w:t>
      </w:r>
      <w:r w:rsidRPr="00F9062A">
        <w:rPr>
          <w:sz w:val="28"/>
        </w:rPr>
        <w:t>Tổng hợp kết quả báo cáo theo quy</w:t>
      </w:r>
      <w:r w:rsidRPr="00F9062A">
        <w:rPr>
          <w:spacing w:val="-1"/>
          <w:sz w:val="28"/>
        </w:rPr>
        <w:t xml:space="preserve"> </w:t>
      </w:r>
      <w:r w:rsidRPr="00F9062A">
        <w:rPr>
          <w:sz w:val="28"/>
        </w:rPr>
        <w:t>định.</w:t>
      </w:r>
    </w:p>
    <w:p w:rsidR="000C6336" w:rsidRDefault="000C6336" w:rsidP="000C6336">
      <w:pPr>
        <w:pStyle w:val="Heading1"/>
        <w:tabs>
          <w:tab w:val="left" w:pos="1805"/>
        </w:tabs>
        <w:ind w:left="0" w:firstLine="0"/>
        <w:rPr>
          <w:lang w:val="en-US"/>
        </w:rPr>
      </w:pPr>
      <w:r>
        <w:rPr>
          <w:lang w:val="en-US"/>
        </w:rPr>
        <w:t>2. Các t</w:t>
      </w:r>
      <w:r w:rsidR="009B3799">
        <w:rPr>
          <w:lang w:val="en-US"/>
        </w:rPr>
        <w:t>hành viên trong HĐSP nhà trường</w:t>
      </w:r>
    </w:p>
    <w:p w:rsidR="000C6336" w:rsidRPr="00053560" w:rsidRDefault="000C6336" w:rsidP="00250267">
      <w:pPr>
        <w:pStyle w:val="Heading1"/>
        <w:tabs>
          <w:tab w:val="left" w:pos="1805"/>
        </w:tabs>
        <w:ind w:left="0" w:firstLine="709"/>
        <w:rPr>
          <w:b w:val="0"/>
          <w:lang w:val="en-US"/>
        </w:rPr>
      </w:pPr>
      <w:r w:rsidRPr="00053560">
        <w:rPr>
          <w:b w:val="0"/>
          <w:lang w:val="en-US"/>
        </w:rPr>
        <w:t xml:space="preserve">- </w:t>
      </w:r>
      <w:r w:rsidR="00250267" w:rsidRPr="00053560">
        <w:rPr>
          <w:b w:val="0"/>
          <w:lang w:val="en-US"/>
        </w:rPr>
        <w:t>Thực hiện nghiêm túc những quy định phòng, chống ma túy trong trường học.</w:t>
      </w:r>
    </w:p>
    <w:p w:rsidR="00250267" w:rsidRPr="00053560" w:rsidRDefault="00250267" w:rsidP="00250267">
      <w:pPr>
        <w:pStyle w:val="Heading1"/>
        <w:tabs>
          <w:tab w:val="left" w:pos="1805"/>
        </w:tabs>
        <w:ind w:left="0" w:firstLine="709"/>
        <w:rPr>
          <w:b w:val="0"/>
          <w:lang w:val="en-US"/>
        </w:rPr>
      </w:pPr>
      <w:r w:rsidRPr="00053560">
        <w:rPr>
          <w:b w:val="0"/>
          <w:lang w:val="en-US"/>
        </w:rPr>
        <w:t>- Tuyên truyền vận động người thân, đồng nghiệp thực hiện tốt đường lối, chính sách của Đảng, pháp luật của nhà nước về phòng, chống ma túy.</w:t>
      </w:r>
    </w:p>
    <w:p w:rsidR="00250267" w:rsidRPr="00053560" w:rsidRDefault="00250267" w:rsidP="00250267">
      <w:pPr>
        <w:pStyle w:val="Heading1"/>
        <w:tabs>
          <w:tab w:val="left" w:pos="1805"/>
        </w:tabs>
        <w:ind w:left="0" w:firstLine="709"/>
        <w:rPr>
          <w:b w:val="0"/>
          <w:lang w:val="en-US"/>
        </w:rPr>
      </w:pPr>
      <w:r w:rsidRPr="00053560">
        <w:rPr>
          <w:b w:val="0"/>
          <w:lang w:val="en-US"/>
        </w:rPr>
        <w:t>- TPT Đội tăng cường tuyên truyền dưới cờ về tác hại của ma túy đối với sức khỏe và nhân cách con người khi sử dụng.</w:t>
      </w:r>
    </w:p>
    <w:p w:rsidR="00053560" w:rsidRDefault="00250267" w:rsidP="00053560">
      <w:pPr>
        <w:pStyle w:val="Heading1"/>
        <w:tabs>
          <w:tab w:val="left" w:pos="1805"/>
        </w:tabs>
        <w:ind w:left="0" w:firstLine="709"/>
        <w:rPr>
          <w:b w:val="0"/>
          <w:lang w:val="en-US"/>
        </w:rPr>
      </w:pPr>
      <w:r w:rsidRPr="00053560">
        <w:rPr>
          <w:b w:val="0"/>
          <w:lang w:val="en-US"/>
        </w:rPr>
        <w:t xml:space="preserve">- GVCN các lớp giám sát việc thực hiện nội quy của học sinh, </w:t>
      </w:r>
      <w:r w:rsidR="00053560" w:rsidRPr="00053560">
        <w:rPr>
          <w:b w:val="0"/>
          <w:lang w:val="en-US"/>
        </w:rPr>
        <w:t xml:space="preserve">triển khai Kế hoạch phòng chống ma túy của nhà trường tới từng học sinh; đồng thời, </w:t>
      </w:r>
      <w:r w:rsidRPr="00053560">
        <w:rPr>
          <w:b w:val="0"/>
          <w:lang w:val="en-US"/>
        </w:rPr>
        <w:t xml:space="preserve">phát hiện và ngăn chặn kịp thời những học sinh </w:t>
      </w:r>
      <w:r w:rsidR="00053560" w:rsidRPr="00053560">
        <w:rPr>
          <w:b w:val="0"/>
          <w:lang w:val="en-US"/>
        </w:rPr>
        <w:t>có biểu hiện sử dụng ma túy hoặc các chất kích thích khác.</w:t>
      </w:r>
    </w:p>
    <w:p w:rsidR="00F9062A" w:rsidRPr="004B3273" w:rsidRDefault="00053560" w:rsidP="004B3273">
      <w:pPr>
        <w:ind w:firstLine="709"/>
        <w:rPr>
          <w:sz w:val="28"/>
          <w:szCs w:val="28"/>
          <w:lang w:val="en-US"/>
        </w:rPr>
      </w:pPr>
      <w:r>
        <w:rPr>
          <w:sz w:val="28"/>
          <w:szCs w:val="28"/>
          <w:lang w:val="en-US"/>
        </w:rPr>
        <w:t xml:space="preserve">- </w:t>
      </w:r>
      <w:r w:rsidRPr="00053560">
        <w:rPr>
          <w:sz w:val="28"/>
          <w:szCs w:val="28"/>
        </w:rPr>
        <w:t xml:space="preserve">Bộ phận văn thư nhà trường và </w:t>
      </w:r>
      <w:r>
        <w:rPr>
          <w:sz w:val="28"/>
          <w:szCs w:val="28"/>
          <w:lang w:val="en-US"/>
        </w:rPr>
        <w:t>TPT Đội</w:t>
      </w:r>
      <w:r w:rsidRPr="00053560">
        <w:rPr>
          <w:sz w:val="28"/>
          <w:szCs w:val="28"/>
        </w:rPr>
        <w:t xml:space="preserve"> tổng hợp và báo cáo hằng tháng cho Hiệu trưởng nhà trường về </w:t>
      </w:r>
      <w:r>
        <w:rPr>
          <w:sz w:val="28"/>
          <w:szCs w:val="28"/>
          <w:lang w:val="en-US"/>
        </w:rPr>
        <w:t>việc</w:t>
      </w:r>
      <w:r w:rsidRPr="00053560">
        <w:rPr>
          <w:sz w:val="28"/>
          <w:szCs w:val="28"/>
        </w:rPr>
        <w:t xml:space="preserve"> thực hiện chương trình </w:t>
      </w:r>
      <w:r>
        <w:rPr>
          <w:sz w:val="28"/>
          <w:szCs w:val="28"/>
          <w:lang w:val="en-US"/>
        </w:rPr>
        <w:t xml:space="preserve"> </w:t>
      </w:r>
      <w:r w:rsidRPr="00053560">
        <w:rPr>
          <w:sz w:val="28"/>
          <w:szCs w:val="28"/>
        </w:rPr>
        <w:t xml:space="preserve">Phòng, chống ma túy học đường. </w:t>
      </w:r>
    </w:p>
    <w:p w:rsidR="004B3273" w:rsidRPr="004929C9" w:rsidRDefault="004B3273" w:rsidP="004929C9">
      <w:pPr>
        <w:ind w:firstLine="709"/>
        <w:jc w:val="both"/>
        <w:rPr>
          <w:sz w:val="28"/>
          <w:szCs w:val="28"/>
        </w:rPr>
      </w:pPr>
      <w:r w:rsidRPr="004929C9">
        <w:rPr>
          <w:sz w:val="28"/>
          <w:szCs w:val="28"/>
          <w:lang w:val="vi-VN"/>
        </w:rPr>
        <w:t xml:space="preserve">Trên đây </w:t>
      </w:r>
      <w:r w:rsidRPr="004929C9">
        <w:rPr>
          <w:sz w:val="28"/>
          <w:szCs w:val="28"/>
        </w:rPr>
        <w:t>là K</w:t>
      </w:r>
      <w:r w:rsidRPr="004929C9">
        <w:rPr>
          <w:sz w:val="28"/>
          <w:szCs w:val="28"/>
          <w:lang w:val="vi-VN"/>
        </w:rPr>
        <w:t xml:space="preserve">ế hoạch </w:t>
      </w:r>
      <w:r w:rsidRPr="004929C9">
        <w:rPr>
          <w:sz w:val="28"/>
          <w:szCs w:val="28"/>
        </w:rPr>
        <w:t xml:space="preserve">thực hiện chương trình  phòng, chống ma túy giai đoạn 2021-2025 </w:t>
      </w:r>
      <w:r w:rsidRPr="004929C9">
        <w:rPr>
          <w:sz w:val="28"/>
          <w:szCs w:val="28"/>
          <w:lang w:val="en-US"/>
        </w:rPr>
        <w:t xml:space="preserve"> </w:t>
      </w:r>
      <w:r w:rsidRPr="004929C9">
        <w:rPr>
          <w:sz w:val="28"/>
          <w:szCs w:val="28"/>
          <w:lang w:val="vi-VN"/>
        </w:rPr>
        <w:t xml:space="preserve">của trường THCS Huỳnh Thúc Kháng. </w:t>
      </w:r>
      <w:r w:rsidRPr="004929C9">
        <w:rPr>
          <w:sz w:val="28"/>
          <w:szCs w:val="28"/>
        </w:rPr>
        <w:t xml:space="preserve">Trong quá trình thực hiện, nếu có vướng mắc, đề nghị </w:t>
      </w:r>
      <w:r w:rsidRPr="004929C9">
        <w:rPr>
          <w:sz w:val="28"/>
          <w:szCs w:val="28"/>
          <w:lang w:val="vi-VN"/>
        </w:rPr>
        <w:t xml:space="preserve">cán bộ, </w:t>
      </w:r>
      <w:r w:rsidRPr="004929C9">
        <w:rPr>
          <w:sz w:val="28"/>
          <w:szCs w:val="28"/>
        </w:rPr>
        <w:t xml:space="preserve">giáo </w:t>
      </w:r>
      <w:r w:rsidRPr="004929C9">
        <w:rPr>
          <w:sz w:val="28"/>
          <w:szCs w:val="28"/>
          <w:lang w:val="vi-VN"/>
        </w:rPr>
        <w:t>viên</w:t>
      </w:r>
      <w:r w:rsidR="002722BE">
        <w:rPr>
          <w:sz w:val="28"/>
          <w:szCs w:val="28"/>
        </w:rPr>
        <w:t xml:space="preserve">, nhân viên phản ánh với </w:t>
      </w:r>
      <w:r w:rsidR="002722BE">
        <w:rPr>
          <w:sz w:val="28"/>
          <w:szCs w:val="28"/>
          <w:lang w:val="en-US"/>
        </w:rPr>
        <w:t>H</w:t>
      </w:r>
      <w:r w:rsidRPr="004929C9">
        <w:rPr>
          <w:sz w:val="28"/>
          <w:szCs w:val="28"/>
        </w:rPr>
        <w:t>iệu trưởng nhà trường để kịp thời giải quyết</w:t>
      </w:r>
      <w:r w:rsidRPr="004929C9">
        <w:rPr>
          <w:sz w:val="28"/>
          <w:szCs w:val="28"/>
          <w:lang w:val="vi-VN"/>
        </w:rPr>
        <w:t>.</w:t>
      </w:r>
    </w:p>
    <w:p w:rsidR="004B3273" w:rsidRPr="00DA1AD1" w:rsidRDefault="004B3273" w:rsidP="004929C9">
      <w:pPr>
        <w:spacing w:before="120" w:after="120"/>
        <w:ind w:firstLine="851"/>
        <w:jc w:val="both"/>
        <w:rPr>
          <w:sz w:val="10"/>
          <w:szCs w:val="28"/>
        </w:rPr>
      </w:pPr>
    </w:p>
    <w:tbl>
      <w:tblPr>
        <w:tblW w:w="9883" w:type="dxa"/>
        <w:tblLook w:val="01E0" w:firstRow="1" w:lastRow="1" w:firstColumn="1" w:lastColumn="1" w:noHBand="0" w:noVBand="0"/>
      </w:tblPr>
      <w:tblGrid>
        <w:gridCol w:w="5146"/>
        <w:gridCol w:w="4737"/>
      </w:tblGrid>
      <w:tr w:rsidR="004B3273" w:rsidRPr="009069A4" w:rsidTr="00000BCB">
        <w:trPr>
          <w:trHeight w:val="1621"/>
        </w:trPr>
        <w:tc>
          <w:tcPr>
            <w:tcW w:w="5146" w:type="dxa"/>
            <w:shd w:val="clear" w:color="auto" w:fill="auto"/>
          </w:tcPr>
          <w:p w:rsidR="004B3273" w:rsidRPr="00F218E5" w:rsidRDefault="004B3273" w:rsidP="00000BCB">
            <w:pPr>
              <w:tabs>
                <w:tab w:val="left" w:pos="960"/>
              </w:tabs>
              <w:jc w:val="both"/>
              <w:rPr>
                <w:b/>
                <w:i/>
                <w:lang w:val="vi-VN"/>
              </w:rPr>
            </w:pPr>
            <w:r>
              <w:rPr>
                <w:b/>
                <w:i/>
              </w:rPr>
              <w:t xml:space="preserve">       </w:t>
            </w:r>
            <w:r w:rsidRPr="00F218E5">
              <w:rPr>
                <w:b/>
                <w:i/>
                <w:lang w:val="vi-VN"/>
              </w:rPr>
              <w:t>Nơi nhận:</w:t>
            </w:r>
          </w:p>
          <w:p w:rsidR="004B3273" w:rsidRPr="00C80491" w:rsidRDefault="004B3273" w:rsidP="00000BCB">
            <w:pPr>
              <w:ind w:firstLine="284"/>
              <w:rPr>
                <w:lang w:val="vi-VN"/>
              </w:rPr>
            </w:pPr>
            <w:r w:rsidRPr="00C80491">
              <w:rPr>
                <w:lang w:val="vi-VN"/>
              </w:rPr>
              <w:t xml:space="preserve">     - Phòng GDĐT Núi Thành </w:t>
            </w:r>
            <w:r>
              <w:t>(</w:t>
            </w:r>
            <w:r w:rsidRPr="00C80491">
              <w:rPr>
                <w:lang w:val="vi-VN"/>
              </w:rPr>
              <w:t>để báo cáo</w:t>
            </w:r>
            <w:r>
              <w:t>)</w:t>
            </w:r>
            <w:r w:rsidRPr="00C80491">
              <w:rPr>
                <w:lang w:val="vi-VN"/>
              </w:rPr>
              <w:t>;</w:t>
            </w:r>
          </w:p>
          <w:p w:rsidR="004B3273" w:rsidRPr="00C80491" w:rsidRDefault="004B3273" w:rsidP="00000BCB">
            <w:pPr>
              <w:ind w:firstLine="284"/>
              <w:rPr>
                <w:lang w:val="vi-VN"/>
              </w:rPr>
            </w:pPr>
            <w:r>
              <w:rPr>
                <w:lang w:val="vi-VN"/>
              </w:rPr>
              <w:t xml:space="preserve">    </w:t>
            </w:r>
            <w:r>
              <w:rPr>
                <w:lang w:val="en-US"/>
              </w:rPr>
              <w:t xml:space="preserve"> </w:t>
            </w:r>
            <w:r w:rsidRPr="00C80491">
              <w:rPr>
                <w:lang w:val="vi-VN"/>
              </w:rPr>
              <w:t xml:space="preserve">- </w:t>
            </w:r>
            <w:r>
              <w:t>Cán bộ, giáo viên, nhân viên</w:t>
            </w:r>
            <w:r w:rsidRPr="00C80491">
              <w:rPr>
                <w:lang w:val="vi-VN"/>
              </w:rPr>
              <w:t xml:space="preserve"> </w:t>
            </w:r>
            <w:r>
              <w:t>(</w:t>
            </w:r>
            <w:r w:rsidRPr="00C80491">
              <w:rPr>
                <w:lang w:val="vi-VN"/>
              </w:rPr>
              <w:t>để thực hiện</w:t>
            </w:r>
            <w:r>
              <w:t>)</w:t>
            </w:r>
            <w:r w:rsidRPr="00C80491">
              <w:rPr>
                <w:lang w:val="vi-VN"/>
              </w:rPr>
              <w:t>;</w:t>
            </w:r>
          </w:p>
          <w:p w:rsidR="004B3273" w:rsidRPr="00975322" w:rsidRDefault="004B3273" w:rsidP="00000BCB">
            <w:pPr>
              <w:ind w:firstLine="284"/>
            </w:pPr>
            <w:r w:rsidRPr="00C80491">
              <w:rPr>
                <w:lang w:val="vi-VN"/>
              </w:rPr>
              <w:t xml:space="preserve">     </w:t>
            </w:r>
            <w:r w:rsidRPr="00C80491">
              <w:t>- Lưu VT.</w:t>
            </w:r>
            <w:r w:rsidRPr="00C80491">
              <w:rPr>
                <w:b/>
                <w:lang w:val="vi-VN"/>
              </w:rPr>
              <w:t xml:space="preserve"> </w:t>
            </w:r>
            <w:r w:rsidRPr="00C80491">
              <w:rPr>
                <w:b/>
              </w:rPr>
              <w:t xml:space="preserve">                                                                </w:t>
            </w:r>
          </w:p>
        </w:tc>
        <w:tc>
          <w:tcPr>
            <w:tcW w:w="4737" w:type="dxa"/>
            <w:shd w:val="clear" w:color="auto" w:fill="auto"/>
          </w:tcPr>
          <w:p w:rsidR="004B3273" w:rsidRPr="009069A4" w:rsidRDefault="004B3273" w:rsidP="00000BCB">
            <w:pPr>
              <w:jc w:val="center"/>
              <w:rPr>
                <w:b/>
                <w:sz w:val="28"/>
                <w:szCs w:val="28"/>
              </w:rPr>
            </w:pPr>
            <w:r w:rsidRPr="009069A4">
              <w:rPr>
                <w:b/>
                <w:sz w:val="28"/>
                <w:szCs w:val="28"/>
              </w:rPr>
              <w:t>HIỆU TRƯỞNG</w:t>
            </w:r>
          </w:p>
          <w:p w:rsidR="004B3273" w:rsidRPr="009069A4" w:rsidRDefault="004B3273" w:rsidP="00000BCB">
            <w:pPr>
              <w:jc w:val="center"/>
              <w:rPr>
                <w:b/>
                <w:sz w:val="28"/>
                <w:szCs w:val="28"/>
              </w:rPr>
            </w:pPr>
          </w:p>
          <w:p w:rsidR="004B3273" w:rsidRPr="009069A4" w:rsidRDefault="004B3273" w:rsidP="00000BCB">
            <w:pPr>
              <w:tabs>
                <w:tab w:val="left" w:pos="1425"/>
              </w:tabs>
              <w:rPr>
                <w:sz w:val="28"/>
                <w:szCs w:val="28"/>
              </w:rPr>
            </w:pPr>
            <w:r>
              <w:rPr>
                <w:sz w:val="28"/>
                <w:szCs w:val="28"/>
              </w:rPr>
              <w:tab/>
            </w:r>
          </w:p>
          <w:p w:rsidR="004B3273" w:rsidRPr="009069A4" w:rsidRDefault="004B3273" w:rsidP="00000BCB">
            <w:pPr>
              <w:rPr>
                <w:sz w:val="28"/>
                <w:szCs w:val="28"/>
              </w:rPr>
            </w:pPr>
          </w:p>
          <w:p w:rsidR="004B3273" w:rsidRPr="009069A4" w:rsidRDefault="004B3273" w:rsidP="00000BCB">
            <w:pPr>
              <w:jc w:val="center"/>
              <w:rPr>
                <w:b/>
                <w:sz w:val="28"/>
                <w:szCs w:val="28"/>
              </w:rPr>
            </w:pPr>
            <w:r>
              <w:rPr>
                <w:b/>
                <w:sz w:val="28"/>
                <w:szCs w:val="28"/>
              </w:rPr>
              <w:t>Phạm Đình Phùng</w:t>
            </w:r>
          </w:p>
        </w:tc>
      </w:tr>
    </w:tbl>
    <w:p w:rsidR="004B3273" w:rsidRDefault="004B3273" w:rsidP="00053560">
      <w:pPr>
        <w:pStyle w:val="Heading1"/>
        <w:tabs>
          <w:tab w:val="left" w:pos="1805"/>
        </w:tabs>
        <w:ind w:left="0" w:firstLine="709"/>
        <w:rPr>
          <w:b w:val="0"/>
          <w:lang w:val="en-US"/>
        </w:rPr>
      </w:pPr>
    </w:p>
    <w:p w:rsidR="004B3273" w:rsidRDefault="004B3273" w:rsidP="00053560">
      <w:pPr>
        <w:pStyle w:val="Heading1"/>
        <w:tabs>
          <w:tab w:val="left" w:pos="1805"/>
        </w:tabs>
        <w:ind w:left="0" w:firstLine="709"/>
        <w:rPr>
          <w:b w:val="0"/>
          <w:lang w:val="en-US"/>
        </w:rPr>
      </w:pPr>
    </w:p>
    <w:p w:rsidR="004B3273" w:rsidRDefault="004B3273" w:rsidP="004B3273">
      <w:pPr>
        <w:pStyle w:val="BodyText"/>
        <w:spacing w:before="0"/>
        <w:ind w:left="0" w:right="105"/>
        <w:jc w:val="both"/>
        <w:rPr>
          <w:lang w:val="en-US"/>
        </w:rPr>
      </w:pPr>
    </w:p>
    <w:p w:rsidR="004B3273" w:rsidRDefault="004B3273" w:rsidP="00053560">
      <w:pPr>
        <w:pStyle w:val="Heading1"/>
        <w:tabs>
          <w:tab w:val="left" w:pos="1805"/>
        </w:tabs>
        <w:ind w:left="0" w:firstLine="709"/>
        <w:rPr>
          <w:b w:val="0"/>
          <w:lang w:val="en-US"/>
        </w:rPr>
      </w:pPr>
    </w:p>
    <w:sectPr w:rsidR="004B3273" w:rsidSect="004B3273">
      <w:headerReference w:type="default" r:id="rId8"/>
      <w:pgSz w:w="11900" w:h="16840"/>
      <w:pgMar w:top="1020" w:right="820" w:bottom="280" w:left="920" w:header="389"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21" w:rsidRDefault="00371D21">
      <w:r>
        <w:separator/>
      </w:r>
    </w:p>
  </w:endnote>
  <w:endnote w:type="continuationSeparator" w:id="0">
    <w:p w:rsidR="00371D21" w:rsidRDefault="0037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21" w:rsidRDefault="00371D21">
      <w:r>
        <w:separator/>
      </w:r>
    </w:p>
  </w:footnote>
  <w:footnote w:type="continuationSeparator" w:id="0">
    <w:p w:rsidR="00371D21" w:rsidRDefault="0037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79" w:rsidRDefault="006846F1">
    <w:pPr>
      <w:pStyle w:val="BodyText"/>
      <w:spacing w:before="0" w:line="14" w:lineRule="auto"/>
      <w:ind w:left="0"/>
      <w:rPr>
        <w:sz w:val="20"/>
      </w:rPr>
    </w:pPr>
    <w:r>
      <w:rPr>
        <w:noProof/>
        <w:lang w:val="en-US"/>
      </w:rPr>
      <mc:AlternateContent>
        <mc:Choice Requires="wps">
          <w:drawing>
            <wp:anchor distT="0" distB="0" distL="114300" distR="114300" simplePos="0" relativeHeight="251657728" behindDoc="1" locked="0" layoutInCell="1" allowOverlap="1" wp14:anchorId="042BA1F3" wp14:editId="18F0A240">
              <wp:simplePos x="0" y="0"/>
              <wp:positionH relativeFrom="page">
                <wp:posOffset>3908425</wp:posOffset>
              </wp:positionH>
              <wp:positionV relativeFrom="page">
                <wp:posOffset>234315</wp:posOffset>
              </wp:positionV>
              <wp:extent cx="175260" cy="2241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C79" w:rsidRDefault="002F3FB3">
                          <w:pPr>
                            <w:pStyle w:val="BodyText"/>
                            <w:spacing w:before="11"/>
                            <w:ind w:left="60"/>
                            <w:rPr>
                              <w:rFonts w:ascii="Arial"/>
                            </w:rPr>
                          </w:pPr>
                          <w:r>
                            <w:fldChar w:fldCharType="begin"/>
                          </w:r>
                          <w:r>
                            <w:rPr>
                              <w:rFonts w:ascii="Arial"/>
                            </w:rPr>
                            <w:instrText xml:space="preserve"> PAGE </w:instrText>
                          </w:r>
                          <w:r>
                            <w:fldChar w:fldCharType="separate"/>
                          </w:r>
                          <w:r w:rsidR="00CB2281">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75pt;margin-top:18.45pt;width:13.8pt;height:1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" filled="f" stroked="f">
              <v:textbox inset="0,0,0,0">
                <w:txbxContent>
                  <w:p w:rsidR="008B7C79" w:rsidRDefault="002F3FB3">
                    <w:pPr>
                      <w:pStyle w:val="BodyText"/>
                      <w:spacing w:before="11"/>
                      <w:ind w:left="60"/>
                      <w:rPr>
                        <w:rFonts w:ascii="Arial"/>
                      </w:rPr>
                    </w:pPr>
                    <w:r>
                      <w:fldChar w:fldCharType="begin"/>
                    </w:r>
                    <w:r>
                      <w:rPr>
                        <w:rFonts w:ascii="Arial"/>
                      </w:rPr>
                      <w:instrText xml:space="preserve"> PAGE </w:instrText>
                    </w:r>
                    <w:r>
                      <w:fldChar w:fldCharType="separate"/>
                    </w:r>
                    <w:r w:rsidR="00CB2281">
                      <w:rPr>
                        <w:rFonts w:ascii="Arial"/>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77D"/>
    <w:multiLevelType w:val="hybridMultilevel"/>
    <w:tmpl w:val="F8E61154"/>
    <w:lvl w:ilvl="0" w:tplc="2646A752">
      <w:start w:val="1"/>
      <w:numFmt w:val="decimal"/>
      <w:lvlText w:val="%1."/>
      <w:lvlJc w:val="left"/>
      <w:pPr>
        <w:ind w:left="1885" w:hanging="373"/>
        <w:jc w:val="right"/>
      </w:pPr>
      <w:rPr>
        <w:rFonts w:ascii="Times New Roman" w:eastAsia="Times New Roman" w:hAnsi="Times New Roman" w:cs="Times New Roman" w:hint="default"/>
        <w:b/>
        <w:bCs/>
        <w:spacing w:val="-1"/>
        <w:w w:val="100"/>
        <w:sz w:val="28"/>
        <w:szCs w:val="28"/>
        <w:lang w:val="vi" w:eastAsia="en-US" w:bidi="ar-SA"/>
      </w:rPr>
    </w:lvl>
    <w:lvl w:ilvl="1" w:tplc="7592DE9A">
      <w:numFmt w:val="bullet"/>
      <w:lvlText w:val="•"/>
      <w:lvlJc w:val="left"/>
      <w:pPr>
        <w:ind w:left="2708" w:hanging="373"/>
      </w:pPr>
      <w:rPr>
        <w:rFonts w:hint="default"/>
        <w:lang w:val="vi" w:eastAsia="en-US" w:bidi="ar-SA"/>
      </w:rPr>
    </w:lvl>
    <w:lvl w:ilvl="2" w:tplc="3BE2ABDE">
      <w:numFmt w:val="bullet"/>
      <w:lvlText w:val="•"/>
      <w:lvlJc w:val="left"/>
      <w:pPr>
        <w:ind w:left="3536" w:hanging="373"/>
      </w:pPr>
      <w:rPr>
        <w:rFonts w:hint="default"/>
        <w:lang w:val="vi" w:eastAsia="en-US" w:bidi="ar-SA"/>
      </w:rPr>
    </w:lvl>
    <w:lvl w:ilvl="3" w:tplc="E3886688">
      <w:numFmt w:val="bullet"/>
      <w:lvlText w:val="•"/>
      <w:lvlJc w:val="left"/>
      <w:pPr>
        <w:ind w:left="4364" w:hanging="373"/>
      </w:pPr>
      <w:rPr>
        <w:rFonts w:hint="default"/>
        <w:lang w:val="vi" w:eastAsia="en-US" w:bidi="ar-SA"/>
      </w:rPr>
    </w:lvl>
    <w:lvl w:ilvl="4" w:tplc="EEFC0304">
      <w:numFmt w:val="bullet"/>
      <w:lvlText w:val="•"/>
      <w:lvlJc w:val="left"/>
      <w:pPr>
        <w:ind w:left="5192" w:hanging="373"/>
      </w:pPr>
      <w:rPr>
        <w:rFonts w:hint="default"/>
        <w:lang w:val="vi" w:eastAsia="en-US" w:bidi="ar-SA"/>
      </w:rPr>
    </w:lvl>
    <w:lvl w:ilvl="5" w:tplc="11A69564">
      <w:numFmt w:val="bullet"/>
      <w:lvlText w:val="•"/>
      <w:lvlJc w:val="left"/>
      <w:pPr>
        <w:ind w:left="6020" w:hanging="373"/>
      </w:pPr>
      <w:rPr>
        <w:rFonts w:hint="default"/>
        <w:lang w:val="vi" w:eastAsia="en-US" w:bidi="ar-SA"/>
      </w:rPr>
    </w:lvl>
    <w:lvl w:ilvl="6" w:tplc="ADD20652">
      <w:numFmt w:val="bullet"/>
      <w:lvlText w:val="•"/>
      <w:lvlJc w:val="left"/>
      <w:pPr>
        <w:ind w:left="6848" w:hanging="373"/>
      </w:pPr>
      <w:rPr>
        <w:rFonts w:hint="default"/>
        <w:lang w:val="vi" w:eastAsia="en-US" w:bidi="ar-SA"/>
      </w:rPr>
    </w:lvl>
    <w:lvl w:ilvl="7" w:tplc="B20E5146">
      <w:numFmt w:val="bullet"/>
      <w:lvlText w:val="•"/>
      <w:lvlJc w:val="left"/>
      <w:pPr>
        <w:ind w:left="7676" w:hanging="373"/>
      </w:pPr>
      <w:rPr>
        <w:rFonts w:hint="default"/>
        <w:lang w:val="vi" w:eastAsia="en-US" w:bidi="ar-SA"/>
      </w:rPr>
    </w:lvl>
    <w:lvl w:ilvl="8" w:tplc="54604844">
      <w:numFmt w:val="bullet"/>
      <w:lvlText w:val="•"/>
      <w:lvlJc w:val="left"/>
      <w:pPr>
        <w:ind w:left="8504" w:hanging="373"/>
      </w:pPr>
      <w:rPr>
        <w:rFonts w:hint="default"/>
        <w:lang w:val="vi" w:eastAsia="en-US" w:bidi="ar-SA"/>
      </w:rPr>
    </w:lvl>
  </w:abstractNum>
  <w:abstractNum w:abstractNumId="1">
    <w:nsid w:val="28C36EE9"/>
    <w:multiLevelType w:val="hybridMultilevel"/>
    <w:tmpl w:val="593E1242"/>
    <w:lvl w:ilvl="0" w:tplc="F348B13C">
      <w:numFmt w:val="bullet"/>
      <w:lvlText w:val="-"/>
      <w:lvlJc w:val="left"/>
      <w:pPr>
        <w:ind w:left="673" w:hanging="203"/>
      </w:pPr>
      <w:rPr>
        <w:rFonts w:ascii="Times New Roman" w:eastAsia="Times New Roman" w:hAnsi="Times New Roman" w:cs="Times New Roman" w:hint="default"/>
        <w:spacing w:val="-4"/>
        <w:w w:val="100"/>
        <w:sz w:val="22"/>
        <w:szCs w:val="22"/>
        <w:lang w:val="vi" w:eastAsia="en-US" w:bidi="ar-SA"/>
      </w:rPr>
    </w:lvl>
    <w:lvl w:ilvl="1" w:tplc="B79EABA6">
      <w:numFmt w:val="bullet"/>
      <w:lvlText w:val="•"/>
      <w:lvlJc w:val="left"/>
      <w:pPr>
        <w:ind w:left="1628" w:hanging="203"/>
      </w:pPr>
      <w:rPr>
        <w:rFonts w:hint="default"/>
        <w:lang w:val="vi" w:eastAsia="en-US" w:bidi="ar-SA"/>
      </w:rPr>
    </w:lvl>
    <w:lvl w:ilvl="2" w:tplc="95C40BF4">
      <w:numFmt w:val="bullet"/>
      <w:lvlText w:val="•"/>
      <w:lvlJc w:val="left"/>
      <w:pPr>
        <w:ind w:left="2576" w:hanging="203"/>
      </w:pPr>
      <w:rPr>
        <w:rFonts w:hint="default"/>
        <w:lang w:val="vi" w:eastAsia="en-US" w:bidi="ar-SA"/>
      </w:rPr>
    </w:lvl>
    <w:lvl w:ilvl="3" w:tplc="D9AC5438">
      <w:numFmt w:val="bullet"/>
      <w:lvlText w:val="•"/>
      <w:lvlJc w:val="left"/>
      <w:pPr>
        <w:ind w:left="3524" w:hanging="203"/>
      </w:pPr>
      <w:rPr>
        <w:rFonts w:hint="default"/>
        <w:lang w:val="vi" w:eastAsia="en-US" w:bidi="ar-SA"/>
      </w:rPr>
    </w:lvl>
    <w:lvl w:ilvl="4" w:tplc="3DE86960">
      <w:numFmt w:val="bullet"/>
      <w:lvlText w:val="•"/>
      <w:lvlJc w:val="left"/>
      <w:pPr>
        <w:ind w:left="4472" w:hanging="203"/>
      </w:pPr>
      <w:rPr>
        <w:rFonts w:hint="default"/>
        <w:lang w:val="vi" w:eastAsia="en-US" w:bidi="ar-SA"/>
      </w:rPr>
    </w:lvl>
    <w:lvl w:ilvl="5" w:tplc="07409D32">
      <w:numFmt w:val="bullet"/>
      <w:lvlText w:val="•"/>
      <w:lvlJc w:val="left"/>
      <w:pPr>
        <w:ind w:left="5420" w:hanging="203"/>
      </w:pPr>
      <w:rPr>
        <w:rFonts w:hint="default"/>
        <w:lang w:val="vi" w:eastAsia="en-US" w:bidi="ar-SA"/>
      </w:rPr>
    </w:lvl>
    <w:lvl w:ilvl="6" w:tplc="19A2DA00">
      <w:numFmt w:val="bullet"/>
      <w:lvlText w:val="•"/>
      <w:lvlJc w:val="left"/>
      <w:pPr>
        <w:ind w:left="6368" w:hanging="203"/>
      </w:pPr>
      <w:rPr>
        <w:rFonts w:hint="default"/>
        <w:lang w:val="vi" w:eastAsia="en-US" w:bidi="ar-SA"/>
      </w:rPr>
    </w:lvl>
    <w:lvl w:ilvl="7" w:tplc="DEF62792">
      <w:numFmt w:val="bullet"/>
      <w:lvlText w:val="•"/>
      <w:lvlJc w:val="left"/>
      <w:pPr>
        <w:ind w:left="7316" w:hanging="203"/>
      </w:pPr>
      <w:rPr>
        <w:rFonts w:hint="default"/>
        <w:lang w:val="vi" w:eastAsia="en-US" w:bidi="ar-SA"/>
      </w:rPr>
    </w:lvl>
    <w:lvl w:ilvl="8" w:tplc="6FACB9FA">
      <w:numFmt w:val="bullet"/>
      <w:lvlText w:val="•"/>
      <w:lvlJc w:val="left"/>
      <w:pPr>
        <w:ind w:left="8264" w:hanging="203"/>
      </w:pPr>
      <w:rPr>
        <w:rFonts w:hint="default"/>
        <w:lang w:val="vi" w:eastAsia="en-US" w:bidi="ar-SA"/>
      </w:rPr>
    </w:lvl>
  </w:abstractNum>
  <w:abstractNum w:abstractNumId="2">
    <w:nsid w:val="415A5C00"/>
    <w:multiLevelType w:val="hybridMultilevel"/>
    <w:tmpl w:val="1CB005C4"/>
    <w:lvl w:ilvl="0" w:tplc="1040A9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84C6B"/>
    <w:multiLevelType w:val="hybridMultilevel"/>
    <w:tmpl w:val="D7127EDA"/>
    <w:lvl w:ilvl="0" w:tplc="DF2C3F18">
      <w:start w:val="1"/>
      <w:numFmt w:val="upperRoman"/>
      <w:lvlText w:val="%1."/>
      <w:lvlJc w:val="left"/>
      <w:pPr>
        <w:ind w:left="1914" w:hanging="354"/>
        <w:jc w:val="right"/>
      </w:pPr>
      <w:rPr>
        <w:rFonts w:ascii="Times New Roman" w:eastAsia="Times New Roman" w:hAnsi="Times New Roman" w:cs="Times New Roman" w:hint="default"/>
        <w:b/>
        <w:bCs/>
        <w:spacing w:val="-1"/>
        <w:w w:val="100"/>
        <w:sz w:val="28"/>
        <w:szCs w:val="28"/>
        <w:lang w:val="vi" w:eastAsia="en-US" w:bidi="ar-SA"/>
      </w:rPr>
    </w:lvl>
    <w:lvl w:ilvl="1" w:tplc="03E023AA">
      <w:start w:val="1"/>
      <w:numFmt w:val="decimal"/>
      <w:lvlText w:val="%2."/>
      <w:lvlJc w:val="left"/>
      <w:pPr>
        <w:ind w:left="1885" w:hanging="373"/>
        <w:jc w:val="left"/>
      </w:pPr>
      <w:rPr>
        <w:rFonts w:ascii="Times New Roman" w:eastAsia="Times New Roman" w:hAnsi="Times New Roman" w:cs="Times New Roman" w:hint="default"/>
        <w:b/>
        <w:bCs/>
        <w:w w:val="100"/>
        <w:sz w:val="28"/>
        <w:szCs w:val="28"/>
        <w:lang w:val="vi" w:eastAsia="en-US" w:bidi="ar-SA"/>
      </w:rPr>
    </w:lvl>
    <w:lvl w:ilvl="2" w:tplc="AE046358">
      <w:numFmt w:val="bullet"/>
      <w:lvlText w:val="•"/>
      <w:lvlJc w:val="left"/>
      <w:pPr>
        <w:ind w:left="2800" w:hanging="373"/>
      </w:pPr>
      <w:rPr>
        <w:rFonts w:hint="default"/>
        <w:lang w:val="vi" w:eastAsia="en-US" w:bidi="ar-SA"/>
      </w:rPr>
    </w:lvl>
    <w:lvl w:ilvl="3" w:tplc="A80EBEEC">
      <w:numFmt w:val="bullet"/>
      <w:lvlText w:val="•"/>
      <w:lvlJc w:val="left"/>
      <w:pPr>
        <w:ind w:left="3720" w:hanging="373"/>
      </w:pPr>
      <w:rPr>
        <w:rFonts w:hint="default"/>
        <w:lang w:val="vi" w:eastAsia="en-US" w:bidi="ar-SA"/>
      </w:rPr>
    </w:lvl>
    <w:lvl w:ilvl="4" w:tplc="D74C11E0">
      <w:numFmt w:val="bullet"/>
      <w:lvlText w:val="•"/>
      <w:lvlJc w:val="left"/>
      <w:pPr>
        <w:ind w:left="4640" w:hanging="373"/>
      </w:pPr>
      <w:rPr>
        <w:rFonts w:hint="default"/>
        <w:lang w:val="vi" w:eastAsia="en-US" w:bidi="ar-SA"/>
      </w:rPr>
    </w:lvl>
    <w:lvl w:ilvl="5" w:tplc="19D44BDA">
      <w:numFmt w:val="bullet"/>
      <w:lvlText w:val="•"/>
      <w:lvlJc w:val="left"/>
      <w:pPr>
        <w:ind w:left="5560" w:hanging="373"/>
      </w:pPr>
      <w:rPr>
        <w:rFonts w:hint="default"/>
        <w:lang w:val="vi" w:eastAsia="en-US" w:bidi="ar-SA"/>
      </w:rPr>
    </w:lvl>
    <w:lvl w:ilvl="6" w:tplc="82E885A6">
      <w:numFmt w:val="bullet"/>
      <w:lvlText w:val="•"/>
      <w:lvlJc w:val="left"/>
      <w:pPr>
        <w:ind w:left="6480" w:hanging="373"/>
      </w:pPr>
      <w:rPr>
        <w:rFonts w:hint="default"/>
        <w:lang w:val="vi" w:eastAsia="en-US" w:bidi="ar-SA"/>
      </w:rPr>
    </w:lvl>
    <w:lvl w:ilvl="7" w:tplc="B5CAA984">
      <w:numFmt w:val="bullet"/>
      <w:lvlText w:val="•"/>
      <w:lvlJc w:val="left"/>
      <w:pPr>
        <w:ind w:left="7400" w:hanging="373"/>
      </w:pPr>
      <w:rPr>
        <w:rFonts w:hint="default"/>
        <w:lang w:val="vi" w:eastAsia="en-US" w:bidi="ar-SA"/>
      </w:rPr>
    </w:lvl>
    <w:lvl w:ilvl="8" w:tplc="9C8419A4">
      <w:numFmt w:val="bullet"/>
      <w:lvlText w:val="•"/>
      <w:lvlJc w:val="left"/>
      <w:pPr>
        <w:ind w:left="8320" w:hanging="373"/>
      </w:pPr>
      <w:rPr>
        <w:rFonts w:hint="default"/>
        <w:lang w:val="vi" w:eastAsia="en-US" w:bidi="ar-SA"/>
      </w:rPr>
    </w:lvl>
  </w:abstractNum>
  <w:abstractNum w:abstractNumId="4">
    <w:nsid w:val="53424639"/>
    <w:multiLevelType w:val="hybridMultilevel"/>
    <w:tmpl w:val="6C100B1E"/>
    <w:lvl w:ilvl="0" w:tplc="D6C03906">
      <w:numFmt w:val="bullet"/>
      <w:lvlText w:val="-"/>
      <w:lvlJc w:val="left"/>
      <w:pPr>
        <w:ind w:left="673" w:hanging="163"/>
      </w:pPr>
      <w:rPr>
        <w:rFonts w:ascii="Times New Roman" w:eastAsia="Times New Roman" w:hAnsi="Times New Roman" w:cs="Times New Roman" w:hint="default"/>
        <w:spacing w:val="-22"/>
        <w:w w:val="100"/>
        <w:sz w:val="22"/>
        <w:szCs w:val="22"/>
        <w:lang w:val="vi" w:eastAsia="en-US" w:bidi="ar-SA"/>
      </w:rPr>
    </w:lvl>
    <w:lvl w:ilvl="1" w:tplc="297E2CFA">
      <w:numFmt w:val="bullet"/>
      <w:lvlText w:val="•"/>
      <w:lvlJc w:val="left"/>
      <w:pPr>
        <w:ind w:left="1628" w:hanging="163"/>
      </w:pPr>
      <w:rPr>
        <w:rFonts w:hint="default"/>
        <w:lang w:val="vi" w:eastAsia="en-US" w:bidi="ar-SA"/>
      </w:rPr>
    </w:lvl>
    <w:lvl w:ilvl="2" w:tplc="D4766046">
      <w:numFmt w:val="bullet"/>
      <w:lvlText w:val="•"/>
      <w:lvlJc w:val="left"/>
      <w:pPr>
        <w:ind w:left="2576" w:hanging="163"/>
      </w:pPr>
      <w:rPr>
        <w:rFonts w:hint="default"/>
        <w:lang w:val="vi" w:eastAsia="en-US" w:bidi="ar-SA"/>
      </w:rPr>
    </w:lvl>
    <w:lvl w:ilvl="3" w:tplc="DCF4F8AC">
      <w:numFmt w:val="bullet"/>
      <w:lvlText w:val="•"/>
      <w:lvlJc w:val="left"/>
      <w:pPr>
        <w:ind w:left="3524" w:hanging="163"/>
      </w:pPr>
      <w:rPr>
        <w:rFonts w:hint="default"/>
        <w:lang w:val="vi" w:eastAsia="en-US" w:bidi="ar-SA"/>
      </w:rPr>
    </w:lvl>
    <w:lvl w:ilvl="4" w:tplc="A53ED928">
      <w:numFmt w:val="bullet"/>
      <w:lvlText w:val="•"/>
      <w:lvlJc w:val="left"/>
      <w:pPr>
        <w:ind w:left="4472" w:hanging="163"/>
      </w:pPr>
      <w:rPr>
        <w:rFonts w:hint="default"/>
        <w:lang w:val="vi" w:eastAsia="en-US" w:bidi="ar-SA"/>
      </w:rPr>
    </w:lvl>
    <w:lvl w:ilvl="5" w:tplc="69E6FD68">
      <w:numFmt w:val="bullet"/>
      <w:lvlText w:val="•"/>
      <w:lvlJc w:val="left"/>
      <w:pPr>
        <w:ind w:left="5420" w:hanging="163"/>
      </w:pPr>
      <w:rPr>
        <w:rFonts w:hint="default"/>
        <w:lang w:val="vi" w:eastAsia="en-US" w:bidi="ar-SA"/>
      </w:rPr>
    </w:lvl>
    <w:lvl w:ilvl="6" w:tplc="2CBEE634">
      <w:numFmt w:val="bullet"/>
      <w:lvlText w:val="•"/>
      <w:lvlJc w:val="left"/>
      <w:pPr>
        <w:ind w:left="6368" w:hanging="163"/>
      </w:pPr>
      <w:rPr>
        <w:rFonts w:hint="default"/>
        <w:lang w:val="vi" w:eastAsia="en-US" w:bidi="ar-SA"/>
      </w:rPr>
    </w:lvl>
    <w:lvl w:ilvl="7" w:tplc="EA3815F6">
      <w:numFmt w:val="bullet"/>
      <w:lvlText w:val="•"/>
      <w:lvlJc w:val="left"/>
      <w:pPr>
        <w:ind w:left="7316" w:hanging="163"/>
      </w:pPr>
      <w:rPr>
        <w:rFonts w:hint="default"/>
        <w:lang w:val="vi" w:eastAsia="en-US" w:bidi="ar-SA"/>
      </w:rPr>
    </w:lvl>
    <w:lvl w:ilvl="8" w:tplc="059A2714">
      <w:numFmt w:val="bullet"/>
      <w:lvlText w:val="•"/>
      <w:lvlJc w:val="left"/>
      <w:pPr>
        <w:ind w:left="8264" w:hanging="163"/>
      </w:pPr>
      <w:rPr>
        <w:rFonts w:hint="default"/>
        <w:lang w:val="vi" w:eastAsia="en-US" w:bidi="ar-SA"/>
      </w:rPr>
    </w:lvl>
  </w:abstractNum>
  <w:abstractNum w:abstractNumId="5">
    <w:nsid w:val="6C9F594D"/>
    <w:multiLevelType w:val="hybridMultilevel"/>
    <w:tmpl w:val="1674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278FC"/>
    <w:multiLevelType w:val="hybridMultilevel"/>
    <w:tmpl w:val="543618EA"/>
    <w:lvl w:ilvl="0" w:tplc="28548992">
      <w:start w:val="1"/>
      <w:numFmt w:val="decimal"/>
      <w:lvlText w:val="%1."/>
      <w:lvlJc w:val="left"/>
      <w:pPr>
        <w:ind w:left="1693" w:hanging="280"/>
        <w:jc w:val="left"/>
      </w:pPr>
      <w:rPr>
        <w:rFonts w:ascii="Times New Roman" w:eastAsia="Times New Roman" w:hAnsi="Times New Roman" w:cs="Times New Roman" w:hint="default"/>
        <w:b/>
        <w:bCs/>
        <w:spacing w:val="-1"/>
        <w:w w:val="100"/>
        <w:sz w:val="28"/>
        <w:szCs w:val="28"/>
        <w:lang w:val="vi" w:eastAsia="en-US" w:bidi="ar-SA"/>
      </w:rPr>
    </w:lvl>
    <w:lvl w:ilvl="1" w:tplc="117C1446">
      <w:numFmt w:val="bullet"/>
      <w:lvlText w:val="•"/>
      <w:lvlJc w:val="left"/>
      <w:pPr>
        <w:ind w:left="2546" w:hanging="280"/>
      </w:pPr>
      <w:rPr>
        <w:rFonts w:hint="default"/>
        <w:lang w:val="vi" w:eastAsia="en-US" w:bidi="ar-SA"/>
      </w:rPr>
    </w:lvl>
    <w:lvl w:ilvl="2" w:tplc="0B6A1DEE">
      <w:numFmt w:val="bullet"/>
      <w:lvlText w:val="•"/>
      <w:lvlJc w:val="left"/>
      <w:pPr>
        <w:ind w:left="3392" w:hanging="280"/>
      </w:pPr>
      <w:rPr>
        <w:rFonts w:hint="default"/>
        <w:lang w:val="vi" w:eastAsia="en-US" w:bidi="ar-SA"/>
      </w:rPr>
    </w:lvl>
    <w:lvl w:ilvl="3" w:tplc="B17C5E52">
      <w:numFmt w:val="bullet"/>
      <w:lvlText w:val="•"/>
      <w:lvlJc w:val="left"/>
      <w:pPr>
        <w:ind w:left="4238" w:hanging="280"/>
      </w:pPr>
      <w:rPr>
        <w:rFonts w:hint="default"/>
        <w:lang w:val="vi" w:eastAsia="en-US" w:bidi="ar-SA"/>
      </w:rPr>
    </w:lvl>
    <w:lvl w:ilvl="4" w:tplc="C44C1D68">
      <w:numFmt w:val="bullet"/>
      <w:lvlText w:val="•"/>
      <w:lvlJc w:val="left"/>
      <w:pPr>
        <w:ind w:left="5084" w:hanging="280"/>
      </w:pPr>
      <w:rPr>
        <w:rFonts w:hint="default"/>
        <w:lang w:val="vi" w:eastAsia="en-US" w:bidi="ar-SA"/>
      </w:rPr>
    </w:lvl>
    <w:lvl w:ilvl="5" w:tplc="97B8EF34">
      <w:numFmt w:val="bullet"/>
      <w:lvlText w:val="•"/>
      <w:lvlJc w:val="left"/>
      <w:pPr>
        <w:ind w:left="5930" w:hanging="280"/>
      </w:pPr>
      <w:rPr>
        <w:rFonts w:hint="default"/>
        <w:lang w:val="vi" w:eastAsia="en-US" w:bidi="ar-SA"/>
      </w:rPr>
    </w:lvl>
    <w:lvl w:ilvl="6" w:tplc="3FC4D27A">
      <w:numFmt w:val="bullet"/>
      <w:lvlText w:val="•"/>
      <w:lvlJc w:val="left"/>
      <w:pPr>
        <w:ind w:left="6776" w:hanging="280"/>
      </w:pPr>
      <w:rPr>
        <w:rFonts w:hint="default"/>
        <w:lang w:val="vi" w:eastAsia="en-US" w:bidi="ar-SA"/>
      </w:rPr>
    </w:lvl>
    <w:lvl w:ilvl="7" w:tplc="43847430">
      <w:numFmt w:val="bullet"/>
      <w:lvlText w:val="•"/>
      <w:lvlJc w:val="left"/>
      <w:pPr>
        <w:ind w:left="7622" w:hanging="280"/>
      </w:pPr>
      <w:rPr>
        <w:rFonts w:hint="default"/>
        <w:lang w:val="vi" w:eastAsia="en-US" w:bidi="ar-SA"/>
      </w:rPr>
    </w:lvl>
    <w:lvl w:ilvl="8" w:tplc="C57A59B0">
      <w:numFmt w:val="bullet"/>
      <w:lvlText w:val="•"/>
      <w:lvlJc w:val="left"/>
      <w:pPr>
        <w:ind w:left="8468" w:hanging="280"/>
      </w:pPr>
      <w:rPr>
        <w:rFonts w:hint="default"/>
        <w:lang w:val="vi" w:eastAsia="en-US" w:bidi="ar-SA"/>
      </w:rPr>
    </w:lvl>
  </w:abstractNum>
  <w:abstractNum w:abstractNumId="7">
    <w:nsid w:val="7D950D80"/>
    <w:multiLevelType w:val="hybridMultilevel"/>
    <w:tmpl w:val="7DA0D1FC"/>
    <w:lvl w:ilvl="0" w:tplc="4ECC76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79"/>
    <w:rsid w:val="00053560"/>
    <w:rsid w:val="00054444"/>
    <w:rsid w:val="000C6336"/>
    <w:rsid w:val="00250267"/>
    <w:rsid w:val="002722BE"/>
    <w:rsid w:val="002C0610"/>
    <w:rsid w:val="002F3FB3"/>
    <w:rsid w:val="003209A6"/>
    <w:rsid w:val="00371D21"/>
    <w:rsid w:val="003A040F"/>
    <w:rsid w:val="00471792"/>
    <w:rsid w:val="004929C9"/>
    <w:rsid w:val="004B3273"/>
    <w:rsid w:val="006520EE"/>
    <w:rsid w:val="006846F1"/>
    <w:rsid w:val="006C7133"/>
    <w:rsid w:val="007B05D9"/>
    <w:rsid w:val="008B7C79"/>
    <w:rsid w:val="00917C2F"/>
    <w:rsid w:val="009B3799"/>
    <w:rsid w:val="00AB1A3F"/>
    <w:rsid w:val="00BE160D"/>
    <w:rsid w:val="00C83F9E"/>
    <w:rsid w:val="00CB2281"/>
    <w:rsid w:val="00E2765C"/>
    <w:rsid w:val="00EE4174"/>
    <w:rsid w:val="00F9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0"/>
      <w:ind w:left="1885" w:hanging="39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673"/>
    </w:pPr>
    <w:rPr>
      <w:sz w:val="28"/>
      <w:szCs w:val="28"/>
    </w:rPr>
  </w:style>
  <w:style w:type="paragraph" w:styleId="ListParagraph">
    <w:name w:val="List Paragraph"/>
    <w:basedOn w:val="Normal"/>
    <w:uiPriority w:val="1"/>
    <w:qFormat/>
    <w:pPr>
      <w:spacing w:before="80"/>
      <w:ind w:left="673" w:firstLine="740"/>
      <w:jc w:val="both"/>
    </w:pPr>
  </w:style>
  <w:style w:type="paragraph" w:customStyle="1" w:styleId="TableParagraph">
    <w:name w:val="Table Paragraph"/>
    <w:basedOn w:val="Normal"/>
    <w:uiPriority w:val="1"/>
    <w:qFormat/>
  </w:style>
  <w:style w:type="character" w:customStyle="1" w:styleId="Bodytext2">
    <w:name w:val="Body text (2)_"/>
    <w:link w:val="Bodytext20"/>
    <w:locked/>
    <w:rsid w:val="00EE4174"/>
    <w:rPr>
      <w:b/>
      <w:bCs/>
      <w:shd w:val="clear" w:color="auto" w:fill="FFFFFF"/>
    </w:rPr>
  </w:style>
  <w:style w:type="paragraph" w:customStyle="1" w:styleId="Bodytext20">
    <w:name w:val="Body text (2)"/>
    <w:basedOn w:val="Normal"/>
    <w:link w:val="Bodytext2"/>
    <w:rsid w:val="00EE4174"/>
    <w:pPr>
      <w:shd w:val="clear" w:color="auto" w:fill="FFFFFF"/>
      <w:autoSpaceDE/>
      <w:autoSpaceDN/>
      <w:spacing w:after="60" w:line="312" w:lineRule="exact"/>
      <w:ind w:left="40"/>
      <w:jc w:val="both"/>
    </w:pPr>
    <w:rPr>
      <w:rFonts w:asciiTheme="minorHAnsi" w:eastAsiaTheme="minorHAnsi" w:hAnsiTheme="minorHAnsi" w:cstheme="minorBid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0"/>
      <w:ind w:left="1885" w:hanging="39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673"/>
    </w:pPr>
    <w:rPr>
      <w:sz w:val="28"/>
      <w:szCs w:val="28"/>
    </w:rPr>
  </w:style>
  <w:style w:type="paragraph" w:styleId="ListParagraph">
    <w:name w:val="List Paragraph"/>
    <w:basedOn w:val="Normal"/>
    <w:uiPriority w:val="1"/>
    <w:qFormat/>
    <w:pPr>
      <w:spacing w:before="80"/>
      <w:ind w:left="673" w:firstLine="740"/>
      <w:jc w:val="both"/>
    </w:pPr>
  </w:style>
  <w:style w:type="paragraph" w:customStyle="1" w:styleId="TableParagraph">
    <w:name w:val="Table Paragraph"/>
    <w:basedOn w:val="Normal"/>
    <w:uiPriority w:val="1"/>
    <w:qFormat/>
  </w:style>
  <w:style w:type="character" w:customStyle="1" w:styleId="Bodytext2">
    <w:name w:val="Body text (2)_"/>
    <w:link w:val="Bodytext20"/>
    <w:locked/>
    <w:rsid w:val="00EE4174"/>
    <w:rPr>
      <w:b/>
      <w:bCs/>
      <w:shd w:val="clear" w:color="auto" w:fill="FFFFFF"/>
    </w:rPr>
  </w:style>
  <w:style w:type="paragraph" w:customStyle="1" w:styleId="Bodytext20">
    <w:name w:val="Body text (2)"/>
    <w:basedOn w:val="Normal"/>
    <w:link w:val="Bodytext2"/>
    <w:rsid w:val="00EE4174"/>
    <w:pPr>
      <w:shd w:val="clear" w:color="auto" w:fill="FFFFFF"/>
      <w:autoSpaceDE/>
      <w:autoSpaceDN/>
      <w:spacing w:after="60" w:line="312" w:lineRule="exact"/>
      <w:ind w:left="40"/>
      <w:jc w:val="both"/>
    </w:pPr>
    <w:rPr>
      <w:rFonts w:asciiTheme="minorHAnsi" w:eastAsiaTheme="minorHAnsi"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Tuan Hung</dc:creator>
  <cp:lastModifiedBy>Admin</cp:lastModifiedBy>
  <cp:revision>2</cp:revision>
  <dcterms:created xsi:type="dcterms:W3CDTF">2022-02-09T07:04:00Z</dcterms:created>
  <dcterms:modified xsi:type="dcterms:W3CDTF">2022-02-09T07:04:00Z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Office Word</vt:lpwstr>
  </property>
  <property fmtid="{D5CDD505-2E9C-101B-9397-08002B2CF9AE}" pid="4" name="LastSaved">
    <vt:filetime>2022-01-25T00:00:00Z</vt:filetime>
  </property>
</Properties>
</file>